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BA292" w14:textId="232B517E" w:rsidR="00B36274" w:rsidRDefault="006F1FA2">
      <w:pPr>
        <w:spacing w:before="120"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ДОГОВОР</w:t>
      </w:r>
    </w:p>
    <w:p w14:paraId="0A5BA293" w14:textId="53291A5B" w:rsidR="00B36274" w:rsidRDefault="006F1FA2">
      <w:pPr>
        <w:spacing w:before="120"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BG-RRP-2.006-00</w:t>
      </w:r>
      <w:r w:rsidR="00F17C2E">
        <w:rPr>
          <w:rFonts w:ascii="Times New Roman" w:eastAsia="Times New Roman" w:hAnsi="Times New Roman"/>
          <w:b/>
          <w:sz w:val="24"/>
          <w:szCs w:val="24"/>
          <w:lang w:val="en-GB"/>
        </w:rPr>
        <w:t>13</w:t>
      </w:r>
      <w:r>
        <w:rPr>
          <w:rFonts w:ascii="Times New Roman" w:eastAsia="Times New Roman" w:hAnsi="Times New Roman"/>
          <w:b/>
          <w:sz w:val="24"/>
          <w:szCs w:val="24"/>
        </w:rPr>
        <w:t>-C01 /..</w:t>
      </w:r>
    </w:p>
    <w:p w14:paraId="0A5BA294" w14:textId="77777777" w:rsidR="00B36274" w:rsidRDefault="00B36274">
      <w:pPr>
        <w:pBdr>
          <w:top w:val="nil"/>
          <w:left w:val="nil"/>
          <w:bottom w:val="nil"/>
          <w:right w:val="nil"/>
          <w:between w:val="nil"/>
        </w:pBdr>
        <w:spacing w:before="120" w:after="0" w:line="240" w:lineRule="auto"/>
        <w:rPr>
          <w:rFonts w:ascii="Times New Roman" w:eastAsia="Times New Roman" w:hAnsi="Times New Roman"/>
          <w:color w:val="000000"/>
          <w:sz w:val="24"/>
          <w:szCs w:val="24"/>
        </w:rPr>
      </w:pPr>
    </w:p>
    <w:p w14:paraId="0A5BA295" w14:textId="426689EB" w:rsidR="00B36274" w:rsidRPr="00A1677B" w:rsidRDefault="006F1FA2" w:rsidP="00582388">
      <w:pPr>
        <w:spacing w:before="120" w:after="0" w:line="240" w:lineRule="auto"/>
        <w:jc w:val="both"/>
        <w:rPr>
          <w:rFonts w:ascii="Times New Roman" w:eastAsia="Times New Roman" w:hAnsi="Times New Roman"/>
          <w:bCs/>
          <w:sz w:val="24"/>
          <w:szCs w:val="24"/>
        </w:rPr>
      </w:pPr>
      <w:r w:rsidRPr="00A1677B">
        <w:rPr>
          <w:rFonts w:ascii="Times New Roman" w:eastAsia="Times New Roman" w:hAnsi="Times New Roman"/>
          <w:bCs/>
          <w:sz w:val="24"/>
          <w:szCs w:val="24"/>
        </w:rPr>
        <w:t xml:space="preserve"> Днес, </w:t>
      </w:r>
      <w:r w:rsidR="000E18F2" w:rsidRPr="00A1677B">
        <w:rPr>
          <w:rFonts w:ascii="Times New Roman" w:eastAsia="Times New Roman" w:hAnsi="Times New Roman"/>
          <w:bCs/>
          <w:sz w:val="24"/>
          <w:szCs w:val="24"/>
        </w:rPr>
        <w:t>…………….</w:t>
      </w:r>
      <w:r w:rsidRPr="00A1677B">
        <w:rPr>
          <w:rFonts w:ascii="Times New Roman" w:eastAsia="Times New Roman" w:hAnsi="Times New Roman"/>
          <w:bCs/>
          <w:sz w:val="24"/>
          <w:szCs w:val="24"/>
        </w:rPr>
        <w:t xml:space="preserve"> г., се сключи настоящият договор между </w:t>
      </w:r>
    </w:p>
    <w:p w14:paraId="0A5BA296" w14:textId="5D920AC4" w:rsidR="00B36274" w:rsidRDefault="006F1FA2" w:rsidP="00EF30F5">
      <w:pPr>
        <w:numPr>
          <w:ilvl w:val="0"/>
          <w:numId w:val="3"/>
        </w:numPr>
        <w:pBdr>
          <w:top w:val="nil"/>
          <w:left w:val="nil"/>
          <w:bottom w:val="nil"/>
          <w:right w:val="nil"/>
          <w:between w:val="nil"/>
        </w:pBdr>
        <w:spacing w:before="120" w:after="0" w:line="240" w:lineRule="auto"/>
        <w:ind w:left="0" w:firstLine="0"/>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w:t>
      </w:r>
      <w:r w:rsidR="00D001C1" w:rsidRPr="00D001C1">
        <w:rPr>
          <w:rFonts w:ascii="Times New Roman" w:eastAsia="Times New Roman" w:hAnsi="Times New Roman"/>
          <w:b/>
          <w:color w:val="000000"/>
          <w:sz w:val="24"/>
          <w:szCs w:val="24"/>
        </w:rPr>
        <w:t>Лийн Диджитал Солюшънс</w:t>
      </w:r>
      <w:r w:rsidR="00D001C1">
        <w:rPr>
          <w:rFonts w:ascii="Times New Roman" w:eastAsia="Times New Roman" w:hAnsi="Times New Roman"/>
          <w:b/>
          <w:color w:val="000000"/>
          <w:sz w:val="24"/>
          <w:szCs w:val="24"/>
        </w:rPr>
        <w:t>“</w:t>
      </w:r>
      <w:r w:rsidR="00D001C1" w:rsidRPr="00D001C1">
        <w:rPr>
          <w:rFonts w:ascii="Times New Roman" w:eastAsia="Times New Roman" w:hAnsi="Times New Roman"/>
          <w:b/>
          <w:color w:val="000000"/>
          <w:sz w:val="24"/>
          <w:szCs w:val="24"/>
        </w:rPr>
        <w:t xml:space="preserve"> ЕООД</w:t>
      </w:r>
      <w:r>
        <w:rPr>
          <w:rFonts w:ascii="Times New Roman" w:eastAsia="Times New Roman" w:hAnsi="Times New Roman"/>
          <w:b/>
          <w:color w:val="000000"/>
          <w:sz w:val="24"/>
          <w:szCs w:val="24"/>
        </w:rPr>
        <w:t xml:space="preserve">, </w:t>
      </w:r>
      <w:r>
        <w:rPr>
          <w:rFonts w:ascii="Times New Roman" w:eastAsia="Times New Roman" w:hAnsi="Times New Roman"/>
          <w:color w:val="000000"/>
          <w:sz w:val="24"/>
          <w:szCs w:val="24"/>
        </w:rPr>
        <w:t xml:space="preserve">с ЕИК: </w:t>
      </w:r>
      <w:r w:rsidR="00F17C2E" w:rsidRPr="00F17C2E">
        <w:rPr>
          <w:rFonts w:ascii="Times New Roman" w:eastAsia="Times New Roman" w:hAnsi="Times New Roman"/>
          <w:color w:val="000000"/>
          <w:sz w:val="24"/>
          <w:szCs w:val="24"/>
        </w:rPr>
        <w:t>202204879</w:t>
      </w:r>
      <w:r>
        <w:rPr>
          <w:rFonts w:ascii="Times New Roman" w:eastAsia="Times New Roman" w:hAnsi="Times New Roman"/>
          <w:color w:val="000000"/>
          <w:sz w:val="24"/>
          <w:szCs w:val="24"/>
        </w:rPr>
        <w:t xml:space="preserve">, със седалище и адрес на управление </w:t>
      </w:r>
      <w:r w:rsidR="00DA5BC6" w:rsidRPr="00DA5BC6">
        <w:rPr>
          <w:rFonts w:ascii="Times New Roman" w:eastAsia="Times New Roman" w:hAnsi="Times New Roman"/>
          <w:color w:val="000000"/>
          <w:sz w:val="24"/>
          <w:szCs w:val="24"/>
        </w:rPr>
        <w:t>гр. София, р-н Възраждане, Чипровци, 12, ет.</w:t>
      </w:r>
      <w:r w:rsidR="00DA5BC6" w:rsidRPr="00A20A60">
        <w:rPr>
          <w:rFonts w:ascii="Times New Roman" w:eastAsia="Times New Roman" w:hAnsi="Times New Roman"/>
          <w:color w:val="000000"/>
          <w:sz w:val="24"/>
          <w:szCs w:val="24"/>
        </w:rPr>
        <w:t>2</w:t>
      </w:r>
      <w:r w:rsidR="009D545B" w:rsidRPr="009D545B">
        <w:rPr>
          <w:rFonts w:ascii="Times New Roman" w:eastAsia="Times New Roman" w:hAnsi="Times New Roman"/>
          <w:color w:val="000000"/>
          <w:sz w:val="24"/>
          <w:szCs w:val="24"/>
        </w:rPr>
        <w:t xml:space="preserve">, представлявано от </w:t>
      </w:r>
      <w:r w:rsidR="00DA5BC6">
        <w:rPr>
          <w:rFonts w:ascii="Times New Roman" w:eastAsia="Times New Roman" w:hAnsi="Times New Roman"/>
          <w:color w:val="000000"/>
          <w:sz w:val="24"/>
          <w:szCs w:val="24"/>
        </w:rPr>
        <w:t>Камен Кънев - управител</w:t>
      </w:r>
      <w:r>
        <w:rPr>
          <w:rFonts w:ascii="Times New Roman" w:eastAsia="Times New Roman" w:hAnsi="Times New Roman"/>
          <w:color w:val="000000"/>
          <w:sz w:val="24"/>
          <w:szCs w:val="24"/>
        </w:rPr>
        <w:t xml:space="preserve">, в качеството си на Бенефициент по Договор № </w:t>
      </w:r>
      <w:r>
        <w:rPr>
          <w:rFonts w:ascii="Times New Roman" w:eastAsia="Times New Roman" w:hAnsi="Times New Roman"/>
          <w:b/>
          <w:color w:val="000000"/>
          <w:sz w:val="24"/>
          <w:szCs w:val="24"/>
        </w:rPr>
        <w:t>BG-RRP-2.006-00</w:t>
      </w:r>
      <w:r w:rsidR="00FB17CF">
        <w:rPr>
          <w:rFonts w:ascii="Times New Roman" w:eastAsia="Times New Roman" w:hAnsi="Times New Roman"/>
          <w:b/>
          <w:color w:val="000000"/>
          <w:sz w:val="24"/>
          <w:szCs w:val="24"/>
        </w:rPr>
        <w:t>13</w:t>
      </w:r>
      <w:r>
        <w:rPr>
          <w:rFonts w:ascii="Times New Roman" w:eastAsia="Times New Roman" w:hAnsi="Times New Roman"/>
          <w:b/>
          <w:color w:val="000000"/>
          <w:sz w:val="24"/>
          <w:szCs w:val="24"/>
        </w:rPr>
        <w:t xml:space="preserve">-C01 </w:t>
      </w:r>
      <w:r w:rsidR="00FB17CF" w:rsidRPr="00FB17CF">
        <w:rPr>
          <w:rFonts w:ascii="Times New Roman" w:eastAsia="Times New Roman" w:hAnsi="Times New Roman"/>
          <w:color w:val="000000"/>
          <w:sz w:val="24"/>
          <w:szCs w:val="24"/>
        </w:rPr>
        <w:t xml:space="preserve">Embedded Blended Leadership Environment“ </w:t>
      </w:r>
      <w:r>
        <w:rPr>
          <w:rFonts w:ascii="Times New Roman" w:eastAsia="Times New Roman" w:hAnsi="Times New Roman"/>
          <w:color w:val="000000"/>
          <w:sz w:val="24"/>
          <w:szCs w:val="24"/>
        </w:rPr>
        <w:t xml:space="preserve">наричано за краткост ВЪЗЛОЖИТЕЛ, от една страна </w:t>
      </w:r>
    </w:p>
    <w:p w14:paraId="0A5BA297" w14:textId="77777777" w:rsidR="00B36274" w:rsidRDefault="006F1FA2" w:rsidP="00582388">
      <w:pPr>
        <w:spacing w:before="120" w:after="0" w:line="240" w:lineRule="auto"/>
        <w:jc w:val="both"/>
        <w:rPr>
          <w:rFonts w:ascii="Times New Roman" w:eastAsia="Times New Roman" w:hAnsi="Times New Roman"/>
          <w:sz w:val="24"/>
          <w:szCs w:val="24"/>
        </w:rPr>
      </w:pPr>
      <w:r>
        <w:rPr>
          <w:rFonts w:ascii="Times New Roman" w:eastAsia="Times New Roman" w:hAnsi="Times New Roman"/>
          <w:sz w:val="24"/>
          <w:szCs w:val="24"/>
        </w:rPr>
        <w:t>и</w:t>
      </w:r>
    </w:p>
    <w:p w14:paraId="0A5BA298" w14:textId="0E185C21" w:rsidR="00B36274" w:rsidRDefault="006F1FA2" w:rsidP="00EF30F5">
      <w:pPr>
        <w:numPr>
          <w:ilvl w:val="0"/>
          <w:numId w:val="3"/>
        </w:numPr>
        <w:pBdr>
          <w:top w:val="nil"/>
          <w:left w:val="nil"/>
          <w:bottom w:val="nil"/>
          <w:right w:val="nil"/>
          <w:between w:val="nil"/>
        </w:pBdr>
        <w:spacing w:before="120" w:after="0" w:line="240" w:lineRule="auto"/>
        <w:ind w:left="0" w:firstLine="0"/>
        <w:jc w:val="both"/>
        <w:rPr>
          <w:rFonts w:ascii="Times New Roman" w:eastAsia="Times New Roman" w:hAnsi="Times New Roman"/>
          <w:b/>
          <w:color w:val="000000"/>
          <w:sz w:val="24"/>
          <w:szCs w:val="24"/>
        </w:rPr>
      </w:pPr>
      <w:r w:rsidRPr="00A1677B">
        <w:rPr>
          <w:rFonts w:ascii="Times New Roman" w:eastAsia="Times New Roman" w:hAnsi="Times New Roman"/>
          <w:b/>
          <w:bCs/>
          <w:color w:val="000000"/>
          <w:sz w:val="24"/>
          <w:szCs w:val="24"/>
        </w:rPr>
        <w:t>„…</w:t>
      </w:r>
      <w:r w:rsidR="00C40039">
        <w:rPr>
          <w:rFonts w:ascii="Times New Roman" w:eastAsia="Times New Roman" w:hAnsi="Times New Roman"/>
          <w:b/>
          <w:bCs/>
          <w:color w:val="000000"/>
          <w:sz w:val="24"/>
          <w:szCs w:val="24"/>
        </w:rPr>
        <w:t>………………</w:t>
      </w:r>
      <w:r w:rsidRPr="00A1677B">
        <w:rPr>
          <w:rFonts w:ascii="Times New Roman" w:eastAsia="Times New Roman" w:hAnsi="Times New Roman"/>
          <w:b/>
          <w:bCs/>
          <w:color w:val="000000"/>
          <w:sz w:val="24"/>
          <w:szCs w:val="24"/>
        </w:rPr>
        <w:t>……</w:t>
      </w:r>
      <w:r w:rsidR="00A1677B" w:rsidRPr="00A0350C">
        <w:rPr>
          <w:rFonts w:ascii="Times New Roman" w:eastAsia="Times New Roman" w:hAnsi="Times New Roman"/>
          <w:b/>
          <w:bCs/>
          <w:color w:val="000000"/>
          <w:sz w:val="24"/>
          <w:szCs w:val="24"/>
        </w:rPr>
        <w:t>“</w:t>
      </w:r>
      <w:r>
        <w:rPr>
          <w:rFonts w:ascii="Times New Roman" w:eastAsia="Times New Roman" w:hAnsi="Times New Roman"/>
          <w:color w:val="000000"/>
          <w:sz w:val="24"/>
          <w:szCs w:val="24"/>
        </w:rPr>
        <w:t>, с ЕИК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със седалище и адрес на управление гр.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ул.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представлявано от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наричано накратко ИЗПЪЛНИТЕЛ от друга страна, </w:t>
      </w:r>
    </w:p>
    <w:p w14:paraId="0A5BA299" w14:textId="03A830FA" w:rsidR="00B36274" w:rsidRDefault="006F1FA2" w:rsidP="00582388">
      <w:pPr>
        <w:spacing w:before="120"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На основание чл. 2, ал. 1 </w:t>
      </w:r>
      <w:r w:rsidR="00F22468">
        <w:rPr>
          <w:rFonts w:ascii="Times New Roman" w:eastAsia="Times New Roman" w:hAnsi="Times New Roman"/>
          <w:sz w:val="24"/>
          <w:szCs w:val="24"/>
        </w:rPr>
        <w:t>от</w:t>
      </w:r>
      <w:r>
        <w:rPr>
          <w:rFonts w:ascii="Times New Roman" w:eastAsia="Times New Roman" w:hAnsi="Times New Roman"/>
          <w:sz w:val="24"/>
          <w:szCs w:val="24"/>
        </w:rPr>
        <w:t xml:space="preserve"> ПМС № 80/ 09.05.2022 г. и Протокол № .....</w:t>
      </w:r>
      <w:r w:rsidR="00C40039">
        <w:rPr>
          <w:rFonts w:ascii="Times New Roman" w:eastAsia="Times New Roman" w:hAnsi="Times New Roman"/>
          <w:sz w:val="24"/>
          <w:szCs w:val="24"/>
        </w:rPr>
        <w:t>.</w:t>
      </w:r>
      <w:r w:rsidR="00C1516B">
        <w:rPr>
          <w:rFonts w:ascii="Times New Roman" w:eastAsia="Times New Roman" w:hAnsi="Times New Roman"/>
          <w:sz w:val="24"/>
          <w:szCs w:val="24"/>
        </w:rPr>
        <w:t>..............</w:t>
      </w:r>
      <w:r w:rsidR="00C40039">
        <w:rPr>
          <w:rFonts w:ascii="Times New Roman" w:eastAsia="Times New Roman" w:hAnsi="Times New Roman"/>
          <w:sz w:val="24"/>
          <w:szCs w:val="24"/>
        </w:rPr>
        <w:t>..</w:t>
      </w:r>
      <w:r>
        <w:rPr>
          <w:rFonts w:ascii="Times New Roman" w:eastAsia="Times New Roman" w:hAnsi="Times New Roman"/>
          <w:sz w:val="24"/>
          <w:szCs w:val="24"/>
        </w:rPr>
        <w:t>... от .....</w:t>
      </w:r>
      <w:r w:rsidR="00C40039">
        <w:rPr>
          <w:rFonts w:ascii="Times New Roman" w:eastAsia="Times New Roman" w:hAnsi="Times New Roman"/>
          <w:sz w:val="24"/>
          <w:szCs w:val="24"/>
        </w:rPr>
        <w:t>.</w:t>
      </w:r>
      <w:r w:rsidR="00C1516B">
        <w:rPr>
          <w:rFonts w:ascii="Times New Roman" w:eastAsia="Times New Roman" w:hAnsi="Times New Roman"/>
          <w:sz w:val="24"/>
          <w:szCs w:val="24"/>
        </w:rPr>
        <w:t>..........</w:t>
      </w:r>
      <w:r w:rsidR="00C40039">
        <w:rPr>
          <w:rFonts w:ascii="Times New Roman" w:eastAsia="Times New Roman" w:hAnsi="Times New Roman"/>
          <w:sz w:val="24"/>
          <w:szCs w:val="24"/>
        </w:rPr>
        <w:t>..</w:t>
      </w:r>
      <w:r>
        <w:rPr>
          <w:rFonts w:ascii="Times New Roman" w:eastAsia="Times New Roman" w:hAnsi="Times New Roman"/>
          <w:sz w:val="24"/>
          <w:szCs w:val="24"/>
        </w:rPr>
        <w:t>...</w:t>
      </w:r>
      <w:r w:rsidR="006D6DC6">
        <w:rPr>
          <w:rFonts w:ascii="Times New Roman" w:eastAsia="Times New Roman" w:hAnsi="Times New Roman"/>
          <w:sz w:val="24"/>
          <w:szCs w:val="24"/>
        </w:rPr>
        <w:t>..</w:t>
      </w:r>
      <w:r>
        <w:rPr>
          <w:rFonts w:ascii="Times New Roman" w:eastAsia="Times New Roman" w:hAnsi="Times New Roman"/>
          <w:sz w:val="24"/>
          <w:szCs w:val="24"/>
        </w:rPr>
        <w:t xml:space="preserve"> г., на </w:t>
      </w:r>
      <w:r w:rsidR="00FB17CF" w:rsidRPr="00FB17CF">
        <w:rPr>
          <w:rFonts w:ascii="Times New Roman" w:eastAsia="Times New Roman" w:hAnsi="Times New Roman"/>
          <w:sz w:val="24"/>
          <w:szCs w:val="24"/>
        </w:rPr>
        <w:t>1.</w:t>
      </w:r>
      <w:r w:rsidR="00FB17CF" w:rsidRPr="00FB17CF">
        <w:rPr>
          <w:rFonts w:ascii="Times New Roman" w:eastAsia="Times New Roman" w:hAnsi="Times New Roman"/>
          <w:sz w:val="24"/>
          <w:szCs w:val="24"/>
        </w:rPr>
        <w:tab/>
        <w:t xml:space="preserve">„Лийн Диджитал Солюшънс“ ЕООД </w:t>
      </w:r>
      <w:r>
        <w:rPr>
          <w:rFonts w:ascii="Times New Roman" w:eastAsia="Times New Roman" w:hAnsi="Times New Roman"/>
          <w:sz w:val="24"/>
          <w:szCs w:val="24"/>
        </w:rPr>
        <w:t xml:space="preserve">за класиране на участниците и определяне на изпълнител, като ключов компонент от Договор за финансиране </w:t>
      </w:r>
      <w:r w:rsidR="00FB17CF" w:rsidRPr="00FB17CF">
        <w:rPr>
          <w:rFonts w:ascii="Times New Roman" w:eastAsia="Times New Roman" w:hAnsi="Times New Roman"/>
          <w:sz w:val="24"/>
          <w:szCs w:val="24"/>
        </w:rPr>
        <w:t xml:space="preserve">№ BG-RRP-2.006-0013-C01 Embedded Blended Leadership Environment“ </w:t>
      </w:r>
      <w:r>
        <w:rPr>
          <w:rFonts w:ascii="Times New Roman" w:eastAsia="Times New Roman" w:hAnsi="Times New Roman"/>
          <w:sz w:val="24"/>
          <w:szCs w:val="24"/>
        </w:rPr>
        <w:t xml:space="preserve">(ДФ), се сключи настоящият договор за следното: </w:t>
      </w:r>
    </w:p>
    <w:p w14:paraId="0A5BA29A" w14:textId="505047B0"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Член 1 </w:t>
      </w:r>
      <w:r w:rsidR="001A4427">
        <w:rPr>
          <w:rFonts w:ascii="Times New Roman" w:eastAsia="Times New Roman" w:hAnsi="Times New Roman"/>
          <w:b/>
          <w:sz w:val="24"/>
          <w:szCs w:val="24"/>
        </w:rPr>
        <w:t xml:space="preserve">– </w:t>
      </w:r>
      <w:r>
        <w:rPr>
          <w:rFonts w:ascii="Times New Roman" w:eastAsia="Times New Roman" w:hAnsi="Times New Roman"/>
          <w:b/>
          <w:sz w:val="24"/>
          <w:szCs w:val="24"/>
        </w:rPr>
        <w:t>Предмет на договора</w:t>
      </w:r>
    </w:p>
    <w:p w14:paraId="0A5BA29B" w14:textId="37250680" w:rsidR="00B36274" w:rsidRDefault="006F1FA2">
      <w:pPr>
        <w:spacing w:before="120" w:after="0" w:line="240" w:lineRule="auto"/>
        <w:jc w:val="both"/>
        <w:rPr>
          <w:rFonts w:ascii="Times New Roman" w:eastAsia="Times New Roman" w:hAnsi="Times New Roman"/>
          <w:sz w:val="24"/>
          <w:szCs w:val="24"/>
        </w:rPr>
      </w:pPr>
      <w:r w:rsidRPr="03F07E20">
        <w:rPr>
          <w:rFonts w:ascii="Times New Roman" w:eastAsia="Times New Roman" w:hAnsi="Times New Roman"/>
          <w:sz w:val="24"/>
          <w:szCs w:val="24"/>
        </w:rPr>
        <w:t>Възложителят възлага, а Изпълнителят приема, срещу възнаграждение, при условията на настоящия договор,</w:t>
      </w:r>
      <w:r w:rsidRPr="03F07E20">
        <w:rPr>
          <w:rFonts w:ascii="Times New Roman" w:eastAsia="Times New Roman" w:hAnsi="Times New Roman"/>
          <w:b/>
          <w:bCs/>
          <w:sz w:val="24"/>
          <w:szCs w:val="24"/>
        </w:rPr>
        <w:t xml:space="preserve"> </w:t>
      </w:r>
      <w:r w:rsidRPr="03F07E20">
        <w:rPr>
          <w:rFonts w:ascii="Times New Roman" w:eastAsia="Times New Roman" w:hAnsi="Times New Roman"/>
          <w:sz w:val="24"/>
          <w:szCs w:val="24"/>
        </w:rPr>
        <w:t>да</w:t>
      </w:r>
      <w:r w:rsidRPr="03F07E20">
        <w:rPr>
          <w:rFonts w:ascii="Times New Roman" w:eastAsia="Times New Roman" w:hAnsi="Times New Roman"/>
          <w:b/>
          <w:bCs/>
          <w:sz w:val="24"/>
          <w:szCs w:val="24"/>
        </w:rPr>
        <w:t xml:space="preserve"> </w:t>
      </w:r>
      <w:r w:rsidRPr="03F07E20">
        <w:rPr>
          <w:rFonts w:ascii="Times New Roman" w:eastAsia="Times New Roman" w:hAnsi="Times New Roman"/>
          <w:sz w:val="24"/>
          <w:szCs w:val="24"/>
        </w:rPr>
        <w:t xml:space="preserve">извърши </w:t>
      </w:r>
      <w:r w:rsidR="00E12B76">
        <w:rPr>
          <w:rFonts w:ascii="Times New Roman" w:eastAsia="Times New Roman" w:hAnsi="Times New Roman"/>
          <w:sz w:val="24"/>
          <w:szCs w:val="24"/>
        </w:rPr>
        <w:t>доставка</w:t>
      </w:r>
      <w:r w:rsidR="003968BD">
        <w:rPr>
          <w:rFonts w:ascii="Times New Roman" w:eastAsia="Times New Roman" w:hAnsi="Times New Roman"/>
          <w:sz w:val="24"/>
          <w:szCs w:val="24"/>
        </w:rPr>
        <w:t xml:space="preserve"> </w:t>
      </w:r>
      <w:r w:rsidR="009330B4">
        <w:rPr>
          <w:rFonts w:ascii="Times New Roman" w:eastAsia="Times New Roman" w:hAnsi="Times New Roman"/>
          <w:sz w:val="24"/>
          <w:szCs w:val="24"/>
        </w:rPr>
        <w:t>по проведена процедура за избор на изпълнител с предмет</w:t>
      </w:r>
      <w:r w:rsidR="003968BD">
        <w:rPr>
          <w:rFonts w:ascii="Times New Roman" w:eastAsia="Times New Roman" w:hAnsi="Times New Roman"/>
          <w:sz w:val="24"/>
          <w:szCs w:val="24"/>
        </w:rPr>
        <w:t xml:space="preserve"> </w:t>
      </w:r>
      <w:r w:rsidR="6533CEA1" w:rsidRPr="03F07E20">
        <w:rPr>
          <w:rFonts w:ascii="Times New Roman" w:eastAsia="Times New Roman" w:hAnsi="Times New Roman"/>
          <w:b/>
          <w:bCs/>
          <w:sz w:val="24"/>
          <w:szCs w:val="24"/>
        </w:rPr>
        <w:t>„В</w:t>
      </w:r>
      <w:r w:rsidR="00112C16" w:rsidRPr="03F07E20">
        <w:rPr>
          <w:rFonts w:ascii="Times New Roman" w:eastAsia="Times New Roman" w:hAnsi="Times New Roman"/>
          <w:b/>
          <w:bCs/>
          <w:sz w:val="24"/>
          <w:szCs w:val="24"/>
        </w:rPr>
        <w:t>недряване на CRM“</w:t>
      </w:r>
      <w:r w:rsidR="00DD647C" w:rsidRPr="03F07E20">
        <w:rPr>
          <w:rFonts w:ascii="Times New Roman" w:eastAsia="Times New Roman" w:hAnsi="Times New Roman"/>
          <w:sz w:val="24"/>
          <w:szCs w:val="24"/>
        </w:rPr>
        <w:t>,</w:t>
      </w:r>
      <w:r w:rsidRPr="03F07E20">
        <w:rPr>
          <w:rFonts w:ascii="Times New Roman" w:eastAsia="Times New Roman" w:hAnsi="Times New Roman"/>
          <w:b/>
          <w:bCs/>
          <w:sz w:val="24"/>
          <w:szCs w:val="24"/>
        </w:rPr>
        <w:t xml:space="preserve"> </w:t>
      </w:r>
      <w:r w:rsidRPr="03F07E20">
        <w:rPr>
          <w:rFonts w:ascii="Times New Roman" w:eastAsia="Times New Roman" w:hAnsi="Times New Roman"/>
          <w:sz w:val="24"/>
          <w:szCs w:val="24"/>
        </w:rPr>
        <w:t>изискванията</w:t>
      </w:r>
      <w:r w:rsidR="00700126" w:rsidRPr="03F07E20">
        <w:rPr>
          <w:rFonts w:ascii="Times New Roman" w:eastAsia="Times New Roman" w:hAnsi="Times New Roman"/>
          <w:sz w:val="24"/>
          <w:szCs w:val="24"/>
        </w:rPr>
        <w:t xml:space="preserve"> към която са подробно описани в</w:t>
      </w:r>
      <w:r w:rsidRPr="03F07E20">
        <w:rPr>
          <w:rFonts w:ascii="Times New Roman" w:eastAsia="Times New Roman" w:hAnsi="Times New Roman"/>
          <w:sz w:val="24"/>
          <w:szCs w:val="24"/>
        </w:rPr>
        <w:t xml:space="preserve"> Поканата на Възложителя</w:t>
      </w:r>
      <w:r w:rsidR="00E5192D" w:rsidRPr="03F07E20">
        <w:rPr>
          <w:rFonts w:ascii="Times New Roman" w:eastAsia="Times New Roman" w:hAnsi="Times New Roman"/>
          <w:sz w:val="24"/>
          <w:szCs w:val="24"/>
        </w:rPr>
        <w:t xml:space="preserve"> (Приложение № 1)</w:t>
      </w:r>
      <w:r w:rsidR="00322C0A" w:rsidRPr="03F07E20">
        <w:rPr>
          <w:rFonts w:ascii="Times New Roman" w:eastAsia="Times New Roman" w:hAnsi="Times New Roman"/>
          <w:sz w:val="24"/>
          <w:szCs w:val="24"/>
        </w:rPr>
        <w:t>,</w:t>
      </w:r>
      <w:r w:rsidRPr="03F07E20">
        <w:rPr>
          <w:rFonts w:ascii="Times New Roman" w:eastAsia="Times New Roman" w:hAnsi="Times New Roman"/>
          <w:sz w:val="24"/>
          <w:szCs w:val="24"/>
        </w:rPr>
        <w:t xml:space="preserve"> </w:t>
      </w:r>
      <w:r w:rsidR="0059239B" w:rsidRPr="03F07E20">
        <w:rPr>
          <w:rFonts w:ascii="Times New Roman" w:eastAsia="Times New Roman" w:hAnsi="Times New Roman"/>
          <w:sz w:val="24"/>
          <w:szCs w:val="24"/>
        </w:rPr>
        <w:t>О</w:t>
      </w:r>
      <w:r w:rsidRPr="03F07E20">
        <w:rPr>
          <w:rFonts w:ascii="Times New Roman" w:eastAsia="Times New Roman" w:hAnsi="Times New Roman"/>
          <w:sz w:val="24"/>
          <w:szCs w:val="24"/>
        </w:rPr>
        <w:t>фертата на Изпълнителя</w:t>
      </w:r>
      <w:r w:rsidR="00E5192D" w:rsidRPr="03F07E20">
        <w:rPr>
          <w:rFonts w:ascii="Times New Roman" w:eastAsia="Times New Roman" w:hAnsi="Times New Roman"/>
          <w:sz w:val="24"/>
          <w:szCs w:val="24"/>
        </w:rPr>
        <w:t xml:space="preserve"> (Приложение № 3)</w:t>
      </w:r>
      <w:r w:rsidR="00322C0A" w:rsidRPr="03F07E20">
        <w:rPr>
          <w:rFonts w:ascii="Times New Roman" w:eastAsia="Times New Roman" w:hAnsi="Times New Roman"/>
          <w:sz w:val="24"/>
          <w:szCs w:val="24"/>
        </w:rPr>
        <w:t xml:space="preserve"> и Техническата спецификация (Приложение № </w:t>
      </w:r>
      <w:r w:rsidR="00DB4CE5" w:rsidRPr="03F07E20">
        <w:rPr>
          <w:rFonts w:ascii="Times New Roman" w:eastAsia="Times New Roman" w:hAnsi="Times New Roman"/>
          <w:sz w:val="24"/>
          <w:szCs w:val="24"/>
        </w:rPr>
        <w:t>2</w:t>
      </w:r>
      <w:r w:rsidR="00322C0A" w:rsidRPr="03F07E20">
        <w:rPr>
          <w:rFonts w:ascii="Times New Roman" w:eastAsia="Times New Roman" w:hAnsi="Times New Roman"/>
          <w:sz w:val="24"/>
          <w:szCs w:val="24"/>
        </w:rPr>
        <w:t>)</w:t>
      </w:r>
      <w:r w:rsidR="00B22F25" w:rsidRPr="03F07E20">
        <w:rPr>
          <w:rFonts w:ascii="Times New Roman" w:eastAsia="Times New Roman" w:hAnsi="Times New Roman"/>
          <w:sz w:val="24"/>
          <w:szCs w:val="24"/>
        </w:rPr>
        <w:t>,</w:t>
      </w:r>
      <w:r w:rsidRPr="03F07E20">
        <w:rPr>
          <w:rFonts w:ascii="Times New Roman" w:eastAsia="Times New Roman" w:hAnsi="Times New Roman"/>
          <w:sz w:val="24"/>
          <w:szCs w:val="24"/>
        </w:rPr>
        <w:t xml:space="preserve"> неразделна част от настоящия Договор.</w:t>
      </w:r>
    </w:p>
    <w:p w14:paraId="0A5BA29C" w14:textId="7857B6B8" w:rsidR="00B36274" w:rsidRPr="005A0603" w:rsidRDefault="006F1FA2" w:rsidP="005A0603">
      <w:p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5A0603">
        <w:rPr>
          <w:rFonts w:ascii="Times New Roman" w:eastAsia="Times New Roman" w:hAnsi="Times New Roman"/>
          <w:color w:val="000000"/>
          <w:sz w:val="24"/>
          <w:szCs w:val="24"/>
        </w:rPr>
        <w:t xml:space="preserve">Изпълнителят </w:t>
      </w:r>
      <w:r w:rsidR="00757233">
        <w:rPr>
          <w:rFonts w:ascii="Times New Roman" w:eastAsia="Times New Roman" w:hAnsi="Times New Roman"/>
          <w:color w:val="000000"/>
          <w:sz w:val="24"/>
          <w:szCs w:val="24"/>
        </w:rPr>
        <w:t xml:space="preserve">се задължава </w:t>
      </w:r>
      <w:r w:rsidRPr="005A0603">
        <w:rPr>
          <w:rFonts w:ascii="Times New Roman" w:eastAsia="Times New Roman" w:hAnsi="Times New Roman"/>
          <w:color w:val="000000"/>
          <w:sz w:val="24"/>
          <w:szCs w:val="24"/>
        </w:rPr>
        <w:t xml:space="preserve">да спазва точно клаузите на договора и техническите приложения </w:t>
      </w:r>
      <w:r w:rsidR="001F2A76">
        <w:rPr>
          <w:rFonts w:ascii="Times New Roman" w:eastAsia="Times New Roman" w:hAnsi="Times New Roman"/>
          <w:color w:val="000000"/>
          <w:sz w:val="24"/>
          <w:szCs w:val="24"/>
        </w:rPr>
        <w:t xml:space="preserve">и </w:t>
      </w:r>
      <w:r w:rsidR="00757233">
        <w:rPr>
          <w:rFonts w:ascii="Times New Roman" w:eastAsia="Times New Roman" w:hAnsi="Times New Roman"/>
          <w:color w:val="000000"/>
          <w:sz w:val="24"/>
          <w:szCs w:val="24"/>
        </w:rPr>
        <w:t>условия</w:t>
      </w:r>
      <w:r w:rsidR="001F2A76">
        <w:rPr>
          <w:rFonts w:ascii="Times New Roman" w:eastAsia="Times New Roman" w:hAnsi="Times New Roman"/>
          <w:color w:val="000000"/>
          <w:sz w:val="24"/>
          <w:szCs w:val="24"/>
        </w:rPr>
        <w:t xml:space="preserve">, заложени </w:t>
      </w:r>
      <w:r w:rsidRPr="005A0603">
        <w:rPr>
          <w:rFonts w:ascii="Times New Roman" w:eastAsia="Times New Roman" w:hAnsi="Times New Roman"/>
          <w:color w:val="000000"/>
          <w:sz w:val="24"/>
          <w:szCs w:val="24"/>
        </w:rPr>
        <w:t>в документацията</w:t>
      </w:r>
      <w:r w:rsidR="00757233">
        <w:rPr>
          <w:rFonts w:ascii="Times New Roman" w:eastAsia="Times New Roman" w:hAnsi="Times New Roman"/>
          <w:color w:val="000000"/>
          <w:sz w:val="24"/>
          <w:szCs w:val="24"/>
        </w:rPr>
        <w:t>, вкл</w:t>
      </w:r>
      <w:r w:rsidR="00270839">
        <w:rPr>
          <w:rFonts w:ascii="Times New Roman" w:eastAsia="Times New Roman" w:hAnsi="Times New Roman"/>
          <w:color w:val="000000"/>
          <w:sz w:val="24"/>
          <w:szCs w:val="24"/>
        </w:rPr>
        <w:t xml:space="preserve">. </w:t>
      </w:r>
      <w:r w:rsidR="00757233">
        <w:rPr>
          <w:rFonts w:ascii="Times New Roman" w:eastAsia="Times New Roman" w:hAnsi="Times New Roman"/>
          <w:color w:val="000000"/>
          <w:sz w:val="24"/>
          <w:szCs w:val="24"/>
        </w:rPr>
        <w:t>предвидени гаранционни срокове</w:t>
      </w:r>
      <w:r w:rsidR="00270839">
        <w:rPr>
          <w:rFonts w:ascii="Times New Roman" w:eastAsia="Times New Roman" w:hAnsi="Times New Roman"/>
          <w:color w:val="000000"/>
          <w:sz w:val="24"/>
          <w:szCs w:val="24"/>
        </w:rPr>
        <w:t>, условия за нанасяне на корекции и др.</w:t>
      </w:r>
    </w:p>
    <w:p w14:paraId="0A5BA29E" w14:textId="17A2A62C"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2</w:t>
      </w:r>
      <w:r w:rsidR="001A4427">
        <w:rPr>
          <w:rFonts w:ascii="Times New Roman" w:eastAsia="Times New Roman" w:hAnsi="Times New Roman"/>
          <w:b/>
          <w:sz w:val="24"/>
          <w:szCs w:val="24"/>
        </w:rPr>
        <w:t xml:space="preserve"> – </w:t>
      </w:r>
      <w:r>
        <w:rPr>
          <w:rFonts w:ascii="Times New Roman" w:eastAsia="Times New Roman" w:hAnsi="Times New Roman"/>
          <w:b/>
          <w:sz w:val="24"/>
          <w:szCs w:val="24"/>
        </w:rPr>
        <w:t>Срок</w:t>
      </w:r>
    </w:p>
    <w:p w14:paraId="4524DF26" w14:textId="77777777" w:rsidR="009E2551" w:rsidRDefault="006F1FA2" w:rsidP="00EF30F5">
      <w:pPr>
        <w:numPr>
          <w:ilvl w:val="1"/>
          <w:numId w:val="1"/>
        </w:numPr>
        <w:pBdr>
          <w:top w:val="nil"/>
          <w:left w:val="nil"/>
          <w:bottom w:val="nil"/>
          <w:right w:val="nil"/>
          <w:between w:val="nil"/>
        </w:pBdr>
        <w:spacing w:before="120" w:after="0" w:line="240" w:lineRule="auto"/>
        <w:ind w:left="3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Настоящият договор влиза в сила от датата на подписване </w:t>
      </w:r>
      <w:r w:rsidR="002F3D4D">
        <w:rPr>
          <w:rFonts w:ascii="Times New Roman" w:eastAsia="Times New Roman" w:hAnsi="Times New Roman"/>
          <w:color w:val="000000"/>
          <w:sz w:val="24"/>
          <w:szCs w:val="24"/>
        </w:rPr>
        <w:t>от</w:t>
      </w:r>
      <w:r>
        <w:rPr>
          <w:rFonts w:ascii="Times New Roman" w:eastAsia="Times New Roman" w:hAnsi="Times New Roman"/>
          <w:color w:val="000000"/>
          <w:sz w:val="24"/>
          <w:szCs w:val="24"/>
        </w:rPr>
        <w:t xml:space="preserve"> последната страна, подписала договора</w:t>
      </w:r>
      <w:r w:rsidR="00E06B36">
        <w:rPr>
          <w:rFonts w:ascii="Times New Roman" w:eastAsia="Times New Roman" w:hAnsi="Times New Roman"/>
          <w:color w:val="000000"/>
          <w:sz w:val="24"/>
          <w:szCs w:val="24"/>
        </w:rPr>
        <w:t>.</w:t>
      </w:r>
    </w:p>
    <w:p w14:paraId="3BD18173" w14:textId="6CE3EA8A" w:rsidR="009E2551" w:rsidRDefault="00E70E14" w:rsidP="00EF30F5">
      <w:pPr>
        <w:numPr>
          <w:ilvl w:val="1"/>
          <w:numId w:val="1"/>
        </w:numPr>
        <w:pBdr>
          <w:top w:val="nil"/>
          <w:left w:val="nil"/>
          <w:bottom w:val="nil"/>
          <w:right w:val="nil"/>
          <w:between w:val="nil"/>
        </w:pBdr>
        <w:spacing w:before="120" w:after="0" w:line="240" w:lineRule="auto"/>
        <w:ind w:left="360"/>
        <w:jc w:val="both"/>
        <w:rPr>
          <w:rFonts w:ascii="Times New Roman" w:eastAsia="Times New Roman" w:hAnsi="Times New Roman"/>
          <w:color w:val="000000"/>
          <w:sz w:val="24"/>
          <w:szCs w:val="24"/>
        </w:rPr>
      </w:pPr>
      <w:r w:rsidRPr="00E70E14">
        <w:rPr>
          <w:rFonts w:ascii="Times New Roman" w:eastAsia="Times New Roman" w:hAnsi="Times New Roman"/>
          <w:color w:val="000000"/>
          <w:sz w:val="24"/>
          <w:szCs w:val="24"/>
        </w:rPr>
        <w:t xml:space="preserve">Общият срок </w:t>
      </w:r>
      <w:r w:rsidR="00E06B36">
        <w:rPr>
          <w:rFonts w:ascii="Times New Roman" w:eastAsia="Times New Roman" w:hAnsi="Times New Roman"/>
          <w:color w:val="000000"/>
          <w:sz w:val="24"/>
          <w:szCs w:val="24"/>
        </w:rPr>
        <w:t xml:space="preserve">за изпълнение на </w:t>
      </w:r>
      <w:r w:rsidR="001478BD">
        <w:rPr>
          <w:rFonts w:ascii="Times New Roman" w:eastAsia="Times New Roman" w:hAnsi="Times New Roman"/>
          <w:color w:val="000000"/>
          <w:sz w:val="24"/>
          <w:szCs w:val="24"/>
        </w:rPr>
        <w:t>доставката</w:t>
      </w:r>
      <w:r w:rsidR="00E06B36">
        <w:rPr>
          <w:rFonts w:ascii="Times New Roman" w:eastAsia="Times New Roman" w:hAnsi="Times New Roman"/>
          <w:color w:val="000000"/>
          <w:sz w:val="24"/>
          <w:szCs w:val="24"/>
        </w:rPr>
        <w:t xml:space="preserve"> е ……………….. месеца,</w:t>
      </w:r>
      <w:r w:rsidR="009E2551">
        <w:rPr>
          <w:rFonts w:ascii="Times New Roman" w:eastAsia="Times New Roman" w:hAnsi="Times New Roman"/>
          <w:color w:val="000000"/>
          <w:sz w:val="24"/>
          <w:szCs w:val="24"/>
        </w:rPr>
        <w:t xml:space="preserve"> след влизане на договора в сила</w:t>
      </w:r>
      <w:r w:rsidR="00CA3410">
        <w:rPr>
          <w:rFonts w:ascii="Times New Roman" w:eastAsia="Times New Roman" w:hAnsi="Times New Roman"/>
          <w:color w:val="000000"/>
          <w:sz w:val="24"/>
          <w:szCs w:val="24"/>
        </w:rPr>
        <w:t>,</w:t>
      </w:r>
      <w:r w:rsidR="00E06B36">
        <w:rPr>
          <w:rFonts w:ascii="Times New Roman" w:eastAsia="Times New Roman" w:hAnsi="Times New Roman"/>
          <w:color w:val="000000"/>
          <w:sz w:val="24"/>
          <w:szCs w:val="24"/>
        </w:rPr>
        <w:t xml:space="preserve"> съобразно предложеното в </w:t>
      </w:r>
      <w:r w:rsidR="00E06B36">
        <w:rPr>
          <w:rFonts w:ascii="Times New Roman" w:eastAsia="Times New Roman" w:hAnsi="Times New Roman"/>
          <w:sz w:val="24"/>
          <w:szCs w:val="24"/>
        </w:rPr>
        <w:t>Офертата на Изпълнителя (Приложение № 3)</w:t>
      </w:r>
      <w:r w:rsidR="00DA30A9" w:rsidRPr="00FA3E22">
        <w:rPr>
          <w:rFonts w:ascii="Times New Roman" w:eastAsia="Times New Roman" w:hAnsi="Times New Roman"/>
          <w:color w:val="000000"/>
          <w:sz w:val="24"/>
          <w:szCs w:val="24"/>
        </w:rPr>
        <w:t>, но не по-късно от крайния</w:t>
      </w:r>
      <w:r w:rsidR="00C8402A" w:rsidRPr="00FA3E22">
        <w:rPr>
          <w:rFonts w:ascii="Times New Roman" w:eastAsia="Times New Roman" w:hAnsi="Times New Roman"/>
          <w:color w:val="000000"/>
          <w:sz w:val="24"/>
          <w:szCs w:val="24"/>
        </w:rPr>
        <w:t xml:space="preserve"> срок </w:t>
      </w:r>
      <w:r w:rsidR="00DA30A9" w:rsidRPr="00FA3E22">
        <w:rPr>
          <w:rFonts w:ascii="Times New Roman" w:eastAsia="Times New Roman" w:hAnsi="Times New Roman"/>
          <w:color w:val="000000"/>
          <w:sz w:val="24"/>
          <w:szCs w:val="24"/>
        </w:rPr>
        <w:t>з</w:t>
      </w:r>
      <w:r w:rsidR="00C8402A" w:rsidRPr="00FA3E22">
        <w:rPr>
          <w:rFonts w:ascii="Times New Roman" w:eastAsia="Times New Roman" w:hAnsi="Times New Roman"/>
          <w:color w:val="000000"/>
          <w:sz w:val="24"/>
          <w:szCs w:val="24"/>
        </w:rPr>
        <w:t xml:space="preserve">а изпълнение на ДФ – </w:t>
      </w:r>
      <w:r w:rsidR="000344A7" w:rsidRPr="000344A7">
        <w:rPr>
          <w:rFonts w:ascii="Times New Roman" w:eastAsia="Times New Roman" w:hAnsi="Times New Roman"/>
          <w:color w:val="000000"/>
          <w:sz w:val="24"/>
          <w:szCs w:val="24"/>
        </w:rPr>
        <w:t>12.09.2025</w:t>
      </w:r>
      <w:r w:rsidR="000344A7">
        <w:rPr>
          <w:rFonts w:ascii="Times New Roman" w:eastAsia="Times New Roman" w:hAnsi="Times New Roman"/>
          <w:color w:val="000000"/>
          <w:sz w:val="24"/>
          <w:szCs w:val="24"/>
        </w:rPr>
        <w:t xml:space="preserve"> </w:t>
      </w:r>
      <w:r w:rsidR="00C8402A" w:rsidRPr="00FA3E22">
        <w:rPr>
          <w:rFonts w:ascii="Times New Roman" w:eastAsia="Times New Roman" w:hAnsi="Times New Roman"/>
          <w:color w:val="000000"/>
          <w:sz w:val="24"/>
          <w:szCs w:val="24"/>
        </w:rPr>
        <w:t>г.</w:t>
      </w:r>
    </w:p>
    <w:p w14:paraId="7AB28A7E" w14:textId="77777777" w:rsidR="007B5BE0" w:rsidRDefault="007B5BE0">
      <w:pPr>
        <w:spacing w:before="120" w:after="0" w:line="240" w:lineRule="auto"/>
        <w:jc w:val="both"/>
        <w:rPr>
          <w:rFonts w:ascii="Times New Roman" w:eastAsia="Times New Roman" w:hAnsi="Times New Roman"/>
          <w:color w:val="000000"/>
          <w:sz w:val="24"/>
          <w:szCs w:val="24"/>
        </w:rPr>
      </w:pPr>
    </w:p>
    <w:p w14:paraId="0A5BA2A0" w14:textId="6F17AF72" w:rsidR="00B36274" w:rsidRPr="000A58F6" w:rsidRDefault="006F1FA2">
      <w:pPr>
        <w:spacing w:before="120" w:after="0" w:line="240" w:lineRule="auto"/>
        <w:jc w:val="both"/>
        <w:rPr>
          <w:rFonts w:ascii="Times New Roman" w:eastAsia="Times New Roman" w:hAnsi="Times New Roman"/>
          <w:b/>
          <w:sz w:val="24"/>
          <w:szCs w:val="24"/>
        </w:rPr>
      </w:pPr>
      <w:r w:rsidRPr="000A58F6">
        <w:rPr>
          <w:rFonts w:ascii="Times New Roman" w:eastAsia="Times New Roman" w:hAnsi="Times New Roman"/>
          <w:b/>
          <w:sz w:val="24"/>
          <w:szCs w:val="24"/>
        </w:rPr>
        <w:lastRenderedPageBreak/>
        <w:t>Член 3</w:t>
      </w:r>
      <w:r w:rsidR="001A4427" w:rsidRPr="000A58F6">
        <w:rPr>
          <w:rFonts w:ascii="Times New Roman" w:eastAsia="Times New Roman" w:hAnsi="Times New Roman"/>
          <w:b/>
          <w:sz w:val="24"/>
          <w:szCs w:val="24"/>
        </w:rPr>
        <w:t xml:space="preserve"> – </w:t>
      </w:r>
      <w:r w:rsidRPr="000A58F6">
        <w:rPr>
          <w:rFonts w:ascii="Times New Roman" w:eastAsia="Times New Roman" w:hAnsi="Times New Roman"/>
          <w:b/>
          <w:sz w:val="24"/>
          <w:szCs w:val="24"/>
        </w:rPr>
        <w:t>Цена и начин на плащане</w:t>
      </w:r>
    </w:p>
    <w:p w14:paraId="0A5BA2A1" w14:textId="67E41787" w:rsidR="00B36274" w:rsidRDefault="009E0D6A"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F319B4">
        <w:rPr>
          <w:rFonts w:ascii="Times New Roman" w:eastAsia="Times New Roman" w:hAnsi="Times New Roman"/>
          <w:color w:val="000000"/>
          <w:sz w:val="24"/>
          <w:szCs w:val="24"/>
        </w:rPr>
        <w:t xml:space="preserve">Възложителят се задължава да заплати на Изпълнителя за </w:t>
      </w:r>
      <w:r w:rsidR="003968BD">
        <w:rPr>
          <w:rFonts w:ascii="Times New Roman" w:eastAsia="Times New Roman" w:hAnsi="Times New Roman"/>
          <w:color w:val="000000"/>
          <w:sz w:val="24"/>
          <w:szCs w:val="24"/>
        </w:rPr>
        <w:t>доставката</w:t>
      </w:r>
      <w:r w:rsidR="006F1FA2" w:rsidRPr="00F319B4">
        <w:rPr>
          <w:rFonts w:ascii="Times New Roman" w:eastAsia="Times New Roman" w:hAnsi="Times New Roman"/>
          <w:color w:val="000000"/>
          <w:sz w:val="24"/>
          <w:szCs w:val="24"/>
        </w:rPr>
        <w:t>, предмет на договора</w:t>
      </w:r>
      <w:r w:rsidRPr="00F319B4">
        <w:rPr>
          <w:rFonts w:ascii="Times New Roman" w:eastAsia="Times New Roman" w:hAnsi="Times New Roman"/>
          <w:color w:val="000000"/>
          <w:sz w:val="24"/>
          <w:szCs w:val="24"/>
        </w:rPr>
        <w:t>, цена в размер на …………………………</w:t>
      </w:r>
      <w:r w:rsidR="000A58F6" w:rsidRPr="00F319B4">
        <w:rPr>
          <w:rFonts w:ascii="Times New Roman" w:eastAsia="Times New Roman" w:hAnsi="Times New Roman"/>
          <w:color w:val="000000"/>
          <w:sz w:val="24"/>
          <w:szCs w:val="24"/>
        </w:rPr>
        <w:t xml:space="preserve"> (……………………) лв., </w:t>
      </w:r>
      <w:r w:rsidR="00A016DC" w:rsidRPr="00F319B4">
        <w:rPr>
          <w:rFonts w:ascii="Times New Roman" w:eastAsia="Times New Roman" w:hAnsi="Times New Roman"/>
          <w:color w:val="000000"/>
          <w:sz w:val="24"/>
          <w:szCs w:val="24"/>
        </w:rPr>
        <w:t>съобразно</w:t>
      </w:r>
      <w:r w:rsidR="003A3C8D" w:rsidRPr="00F319B4">
        <w:rPr>
          <w:rFonts w:ascii="Times New Roman" w:eastAsia="Times New Roman" w:hAnsi="Times New Roman"/>
          <w:color w:val="000000"/>
          <w:sz w:val="24"/>
          <w:szCs w:val="24"/>
        </w:rPr>
        <w:t xml:space="preserve"> </w:t>
      </w:r>
      <w:r w:rsidR="000A58F6" w:rsidRPr="00F319B4">
        <w:rPr>
          <w:rFonts w:ascii="Times New Roman" w:eastAsia="Times New Roman" w:hAnsi="Times New Roman"/>
          <w:color w:val="000000"/>
          <w:sz w:val="24"/>
          <w:szCs w:val="24"/>
        </w:rPr>
        <w:t xml:space="preserve">предложеното в </w:t>
      </w:r>
      <w:r w:rsidR="000A58F6" w:rsidRPr="00F319B4">
        <w:rPr>
          <w:rFonts w:ascii="Times New Roman" w:eastAsia="Times New Roman" w:hAnsi="Times New Roman"/>
          <w:sz w:val="24"/>
          <w:szCs w:val="24"/>
        </w:rPr>
        <w:t>Офертата на Изпълнителя (Приложение № 3)</w:t>
      </w:r>
      <w:r w:rsidR="006F1FA2" w:rsidRPr="00F319B4">
        <w:rPr>
          <w:rFonts w:ascii="Times New Roman" w:eastAsia="Times New Roman" w:hAnsi="Times New Roman"/>
          <w:color w:val="000000"/>
          <w:sz w:val="24"/>
          <w:szCs w:val="24"/>
        </w:rPr>
        <w:t>.</w:t>
      </w:r>
    </w:p>
    <w:p w14:paraId="3B27A90E" w14:textId="5E17D2D1" w:rsidR="004C774C" w:rsidRPr="004C774C" w:rsidRDefault="004C774C"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4C774C">
        <w:rPr>
          <w:rFonts w:ascii="Times New Roman" w:eastAsia="Times New Roman" w:hAnsi="Times New Roman"/>
          <w:color w:val="000000"/>
          <w:sz w:val="24"/>
          <w:szCs w:val="24"/>
        </w:rPr>
        <w:t xml:space="preserve">Плащанията по </w:t>
      </w:r>
      <w:r w:rsidRPr="00F61033">
        <w:rPr>
          <w:rFonts w:ascii="Times New Roman" w:eastAsia="Times New Roman" w:hAnsi="Times New Roman"/>
          <w:color w:val="000000"/>
          <w:sz w:val="24"/>
          <w:szCs w:val="24"/>
        </w:rPr>
        <w:t xml:space="preserve">договора </w:t>
      </w:r>
      <w:r w:rsidR="00706937" w:rsidRPr="00F61033">
        <w:rPr>
          <w:rFonts w:ascii="Times New Roman" w:eastAsia="Times New Roman" w:hAnsi="Times New Roman"/>
          <w:color w:val="000000"/>
          <w:sz w:val="24"/>
          <w:szCs w:val="24"/>
        </w:rPr>
        <w:t>ще бъдат</w:t>
      </w:r>
      <w:r w:rsidRPr="00F61033">
        <w:rPr>
          <w:rFonts w:ascii="Times New Roman" w:eastAsia="Times New Roman" w:hAnsi="Times New Roman"/>
          <w:color w:val="000000"/>
          <w:sz w:val="24"/>
          <w:szCs w:val="24"/>
        </w:rPr>
        <w:t xml:space="preserve"> </w:t>
      </w:r>
      <w:r w:rsidR="004C4394" w:rsidRPr="00A83DB4">
        <w:rPr>
          <w:rFonts w:ascii="Times New Roman" w:eastAsia="Times New Roman" w:hAnsi="Times New Roman"/>
          <w:color w:val="000000"/>
          <w:sz w:val="24"/>
          <w:szCs w:val="24"/>
        </w:rPr>
        <w:t>……………………………… (</w:t>
      </w:r>
      <w:r w:rsidRPr="00A83DB4">
        <w:rPr>
          <w:rFonts w:ascii="Times New Roman" w:eastAsia="Times New Roman" w:hAnsi="Times New Roman"/>
          <w:i/>
          <w:iCs/>
          <w:color w:val="000000"/>
        </w:rPr>
        <w:t>междинно и/или финално</w:t>
      </w:r>
      <w:r w:rsidR="004C4394" w:rsidRPr="00A83DB4">
        <w:rPr>
          <w:rFonts w:ascii="Times New Roman" w:eastAsia="Times New Roman" w:hAnsi="Times New Roman"/>
          <w:color w:val="000000"/>
          <w:sz w:val="24"/>
          <w:szCs w:val="24"/>
        </w:rPr>
        <w:t>)</w:t>
      </w:r>
      <w:r w:rsidR="00746185" w:rsidRPr="00A83DB4">
        <w:rPr>
          <w:rFonts w:ascii="Times New Roman" w:eastAsia="Times New Roman" w:hAnsi="Times New Roman"/>
          <w:color w:val="000000"/>
          <w:sz w:val="24"/>
          <w:szCs w:val="24"/>
        </w:rPr>
        <w:t>,</w:t>
      </w:r>
      <w:r w:rsidR="00160886" w:rsidRPr="00A83DB4">
        <w:rPr>
          <w:rFonts w:ascii="Times New Roman" w:eastAsia="Times New Roman" w:hAnsi="Times New Roman"/>
          <w:color w:val="000000"/>
          <w:sz w:val="24"/>
          <w:szCs w:val="24"/>
        </w:rPr>
        <w:t xml:space="preserve"> в размер</w:t>
      </w:r>
      <w:r w:rsidR="00746185" w:rsidRPr="00A83DB4">
        <w:rPr>
          <w:rFonts w:ascii="Times New Roman" w:eastAsia="Times New Roman" w:hAnsi="Times New Roman"/>
          <w:color w:val="000000"/>
          <w:sz w:val="24"/>
          <w:szCs w:val="24"/>
        </w:rPr>
        <w:t xml:space="preserve"> съобразно предложеното в </w:t>
      </w:r>
      <w:r w:rsidR="00746185" w:rsidRPr="00A83DB4">
        <w:rPr>
          <w:rFonts w:ascii="Times New Roman" w:eastAsia="Times New Roman" w:hAnsi="Times New Roman"/>
          <w:sz w:val="24"/>
          <w:szCs w:val="24"/>
        </w:rPr>
        <w:t>Офертата на</w:t>
      </w:r>
      <w:r w:rsidR="00746185">
        <w:rPr>
          <w:rFonts w:ascii="Times New Roman" w:eastAsia="Times New Roman" w:hAnsi="Times New Roman"/>
          <w:sz w:val="24"/>
          <w:szCs w:val="24"/>
        </w:rPr>
        <w:t xml:space="preserve"> Изпълнителя (Приложение № 3)</w:t>
      </w:r>
      <w:r w:rsidR="0050350C">
        <w:rPr>
          <w:rFonts w:ascii="Times New Roman" w:eastAsia="Times New Roman" w:hAnsi="Times New Roman"/>
          <w:sz w:val="24"/>
          <w:szCs w:val="24"/>
        </w:rPr>
        <w:t xml:space="preserve">, </w:t>
      </w:r>
      <w:r w:rsidR="00F835C5">
        <w:rPr>
          <w:rFonts w:ascii="Times New Roman" w:eastAsia="Times New Roman" w:hAnsi="Times New Roman"/>
          <w:sz w:val="24"/>
          <w:szCs w:val="24"/>
        </w:rPr>
        <w:t xml:space="preserve">съобразено с </w:t>
      </w:r>
      <w:r w:rsidR="00F835C5" w:rsidRPr="00F835C5">
        <w:rPr>
          <w:rFonts w:ascii="Times New Roman" w:eastAsia="Times New Roman" w:hAnsi="Times New Roman"/>
          <w:sz w:val="24"/>
          <w:szCs w:val="24"/>
        </w:rPr>
        <w:t>ограничения</w:t>
      </w:r>
      <w:r w:rsidR="00F835C5">
        <w:rPr>
          <w:rFonts w:ascii="Times New Roman" w:eastAsia="Times New Roman" w:hAnsi="Times New Roman"/>
          <w:sz w:val="24"/>
          <w:szCs w:val="24"/>
        </w:rPr>
        <w:t xml:space="preserve">та, предвидени в Поканата на Възложителя (Приложение № 1) </w:t>
      </w:r>
    </w:p>
    <w:p w14:paraId="0A5BA2A3" w14:textId="4CA607FB" w:rsidR="00B36274" w:rsidRDefault="006F1FA2"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Плащанията се извършват по банков път</w:t>
      </w:r>
      <w:r w:rsidR="00A5193C">
        <w:rPr>
          <w:rFonts w:ascii="Times New Roman" w:eastAsia="Times New Roman" w:hAnsi="Times New Roman"/>
          <w:color w:val="000000"/>
          <w:sz w:val="24"/>
          <w:szCs w:val="24"/>
        </w:rPr>
        <w:t xml:space="preserve">, по долупосочената банкова сметка на Изпълнителя, </w:t>
      </w:r>
      <w:r w:rsidR="00A5193C" w:rsidRPr="004C774C">
        <w:rPr>
          <w:rFonts w:ascii="Times New Roman" w:eastAsia="Times New Roman" w:hAnsi="Times New Roman"/>
          <w:color w:val="000000"/>
          <w:sz w:val="24"/>
          <w:szCs w:val="24"/>
        </w:rPr>
        <w:t xml:space="preserve">в срок от 60 дни от датата на издаване на валидна фактура с всички необходими </w:t>
      </w:r>
      <w:r w:rsidR="00A5193C" w:rsidRPr="009C3582">
        <w:rPr>
          <w:rFonts w:ascii="Times New Roman" w:eastAsia="Times New Roman" w:hAnsi="Times New Roman"/>
          <w:color w:val="000000"/>
          <w:sz w:val="24"/>
          <w:szCs w:val="24"/>
        </w:rPr>
        <w:t xml:space="preserve">реквизити, като </w:t>
      </w:r>
      <w:r w:rsidR="00632FBE" w:rsidRPr="009C3582">
        <w:rPr>
          <w:rFonts w:ascii="Times New Roman" w:eastAsia="Times New Roman" w:hAnsi="Times New Roman"/>
          <w:color w:val="000000"/>
          <w:sz w:val="24"/>
          <w:szCs w:val="24"/>
        </w:rPr>
        <w:t>за извършване на</w:t>
      </w:r>
      <w:r w:rsidR="00A5193C" w:rsidRPr="009C3582">
        <w:rPr>
          <w:rFonts w:ascii="Times New Roman" w:eastAsia="Times New Roman" w:hAnsi="Times New Roman"/>
          <w:color w:val="000000"/>
          <w:sz w:val="24"/>
          <w:szCs w:val="24"/>
        </w:rPr>
        <w:t xml:space="preserve"> междинно плащане е необходим</w:t>
      </w:r>
      <w:r w:rsidR="00632FBE" w:rsidRPr="009C3582">
        <w:rPr>
          <w:rFonts w:ascii="Times New Roman" w:eastAsia="Times New Roman" w:hAnsi="Times New Roman"/>
          <w:color w:val="000000"/>
          <w:sz w:val="24"/>
          <w:szCs w:val="24"/>
        </w:rPr>
        <w:t xml:space="preserve">о </w:t>
      </w:r>
      <w:r w:rsidR="00B27DF5" w:rsidRPr="009C3582">
        <w:rPr>
          <w:rFonts w:ascii="Times New Roman" w:eastAsia="Times New Roman" w:hAnsi="Times New Roman"/>
          <w:color w:val="000000"/>
          <w:sz w:val="24"/>
          <w:szCs w:val="24"/>
        </w:rPr>
        <w:t>наличие на надлежно съставен</w:t>
      </w:r>
      <w:r w:rsidR="00A5193C" w:rsidRPr="009C3582">
        <w:rPr>
          <w:rFonts w:ascii="Times New Roman" w:eastAsia="Times New Roman" w:hAnsi="Times New Roman"/>
          <w:color w:val="000000"/>
          <w:sz w:val="24"/>
          <w:szCs w:val="24"/>
        </w:rPr>
        <w:t xml:space="preserve"> двустранно подписан междинен прием</w:t>
      </w:r>
      <w:r w:rsidR="00B27DF5" w:rsidRPr="009C3582">
        <w:rPr>
          <w:rFonts w:ascii="Times New Roman" w:eastAsia="Times New Roman" w:hAnsi="Times New Roman"/>
          <w:color w:val="000000"/>
          <w:sz w:val="24"/>
          <w:szCs w:val="24"/>
        </w:rPr>
        <w:t>н</w:t>
      </w:r>
      <w:r w:rsidR="00A5193C" w:rsidRPr="009C3582">
        <w:rPr>
          <w:rFonts w:ascii="Times New Roman" w:eastAsia="Times New Roman" w:hAnsi="Times New Roman"/>
          <w:color w:val="000000"/>
          <w:sz w:val="24"/>
          <w:szCs w:val="24"/>
        </w:rPr>
        <w:t xml:space="preserve">о-предавателен протокол, а за </w:t>
      </w:r>
      <w:r w:rsidR="00B27DF5" w:rsidRPr="009C3582">
        <w:rPr>
          <w:rFonts w:ascii="Times New Roman" w:eastAsia="Times New Roman" w:hAnsi="Times New Roman"/>
          <w:color w:val="000000"/>
          <w:sz w:val="24"/>
          <w:szCs w:val="24"/>
        </w:rPr>
        <w:t>извършване</w:t>
      </w:r>
      <w:r w:rsidR="00B27DF5" w:rsidRPr="004C4394">
        <w:rPr>
          <w:rFonts w:ascii="Times New Roman" w:eastAsia="Times New Roman" w:hAnsi="Times New Roman"/>
          <w:color w:val="000000"/>
          <w:sz w:val="24"/>
          <w:szCs w:val="24"/>
        </w:rPr>
        <w:t xml:space="preserve"> на </w:t>
      </w:r>
      <w:r w:rsidR="00A5193C" w:rsidRPr="004C4394">
        <w:rPr>
          <w:rFonts w:ascii="Times New Roman" w:eastAsia="Times New Roman" w:hAnsi="Times New Roman"/>
          <w:color w:val="000000"/>
          <w:sz w:val="24"/>
          <w:szCs w:val="24"/>
        </w:rPr>
        <w:t>финално плащане е необходимо наличие на</w:t>
      </w:r>
      <w:r w:rsidR="000027B6" w:rsidRPr="004C4394">
        <w:rPr>
          <w:rFonts w:ascii="Times New Roman" w:eastAsia="Times New Roman" w:hAnsi="Times New Roman"/>
          <w:color w:val="000000"/>
          <w:sz w:val="24"/>
          <w:szCs w:val="24"/>
        </w:rPr>
        <w:t xml:space="preserve"> надлежно съставен</w:t>
      </w:r>
      <w:r w:rsidR="00A5193C" w:rsidRPr="004C4394">
        <w:rPr>
          <w:rFonts w:ascii="Times New Roman" w:eastAsia="Times New Roman" w:hAnsi="Times New Roman"/>
          <w:color w:val="000000"/>
          <w:sz w:val="24"/>
          <w:szCs w:val="24"/>
        </w:rPr>
        <w:t xml:space="preserve"> двустранно подписан финален прием</w:t>
      </w:r>
      <w:r w:rsidR="000027B6" w:rsidRPr="004C4394">
        <w:rPr>
          <w:rFonts w:ascii="Times New Roman" w:eastAsia="Times New Roman" w:hAnsi="Times New Roman"/>
          <w:color w:val="000000"/>
          <w:sz w:val="24"/>
          <w:szCs w:val="24"/>
        </w:rPr>
        <w:t>н</w:t>
      </w:r>
      <w:r w:rsidR="00A5193C" w:rsidRPr="004C4394">
        <w:rPr>
          <w:rFonts w:ascii="Times New Roman" w:eastAsia="Times New Roman" w:hAnsi="Times New Roman"/>
          <w:color w:val="000000"/>
          <w:sz w:val="24"/>
          <w:szCs w:val="24"/>
        </w:rPr>
        <w:t>о-предавателен протокол</w:t>
      </w:r>
      <w:r w:rsidR="005C1D01" w:rsidRPr="004C4394">
        <w:rPr>
          <w:rFonts w:ascii="Times New Roman" w:eastAsia="Times New Roman" w:hAnsi="Times New Roman"/>
          <w:color w:val="000000"/>
          <w:sz w:val="24"/>
          <w:szCs w:val="24"/>
        </w:rPr>
        <w:t xml:space="preserve">, изготвени по реда </w:t>
      </w:r>
      <w:r w:rsidR="0087785A">
        <w:rPr>
          <w:rFonts w:ascii="Times New Roman" w:eastAsia="Times New Roman" w:hAnsi="Times New Roman"/>
          <w:color w:val="000000"/>
          <w:sz w:val="24"/>
          <w:szCs w:val="24"/>
        </w:rPr>
        <w:t xml:space="preserve">и при условията </w:t>
      </w:r>
      <w:r w:rsidR="005C1D01" w:rsidRPr="004C4394">
        <w:rPr>
          <w:rFonts w:ascii="Times New Roman" w:eastAsia="Times New Roman" w:hAnsi="Times New Roman"/>
          <w:color w:val="000000"/>
          <w:sz w:val="24"/>
          <w:szCs w:val="24"/>
        </w:rPr>
        <w:t xml:space="preserve">на чл. </w:t>
      </w:r>
      <w:r w:rsidR="002661D2">
        <w:rPr>
          <w:rFonts w:ascii="Times New Roman" w:eastAsia="Times New Roman" w:hAnsi="Times New Roman"/>
          <w:color w:val="000000"/>
          <w:sz w:val="24"/>
          <w:szCs w:val="24"/>
        </w:rPr>
        <w:t>8</w:t>
      </w:r>
      <w:r w:rsidR="005C1D01" w:rsidRPr="004C4394">
        <w:rPr>
          <w:rFonts w:ascii="Times New Roman" w:eastAsia="Times New Roman" w:hAnsi="Times New Roman"/>
          <w:color w:val="000000"/>
          <w:sz w:val="24"/>
          <w:szCs w:val="24"/>
        </w:rPr>
        <w:t>.</w:t>
      </w:r>
    </w:p>
    <w:p w14:paraId="1B6B4DE0" w14:textId="77777777" w:rsidR="003B059E"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BIC: ………..</w:t>
      </w:r>
    </w:p>
    <w:p w14:paraId="0A5BA2A4" w14:textId="22FB3D4C" w:rsidR="00B36274" w:rsidRPr="009A31C7"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IBAN: ………….</w:t>
      </w:r>
    </w:p>
    <w:p w14:paraId="0A5BA2A5" w14:textId="77777777" w:rsidR="00B36274" w:rsidRPr="009A31C7"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 xml:space="preserve">Банка: ……………… </w:t>
      </w:r>
    </w:p>
    <w:p w14:paraId="06D8B96E" w14:textId="3F8F3FC9" w:rsidR="00107DF8" w:rsidRPr="009A31C7" w:rsidRDefault="00107DF8"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Титуляр: ………………</w:t>
      </w:r>
    </w:p>
    <w:p w14:paraId="0A5BA2A6" w14:textId="0E7BF25E" w:rsidR="00B36274" w:rsidRDefault="006F1FA2"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Изпълнителят издава и предоставя надлежни финансово-отчетни документи на Възложителя, включващи фактури за плащанията по настоящия договор и приемно-предавателни протоколи, съгласно финансовите изисквания на Проекта и нормативните документи, които са приложими към Проекта. При промяна в изискванията относно отчетната документация или допълнителни инструкции от страна на </w:t>
      </w:r>
      <w:r>
        <w:rPr>
          <w:rFonts w:ascii="Times New Roman" w:eastAsia="Times New Roman" w:hAnsi="Times New Roman"/>
          <w:sz w:val="24"/>
          <w:szCs w:val="24"/>
        </w:rPr>
        <w:t xml:space="preserve">Структурата за наблюдение и докладване (СНД) </w:t>
      </w:r>
      <w:r>
        <w:rPr>
          <w:rFonts w:ascii="Times New Roman" w:eastAsia="Times New Roman" w:hAnsi="Times New Roman"/>
          <w:color w:val="000000"/>
          <w:sz w:val="24"/>
          <w:szCs w:val="24"/>
        </w:rPr>
        <w:t xml:space="preserve">по </w:t>
      </w:r>
      <w:r>
        <w:rPr>
          <w:rFonts w:ascii="Times New Roman" w:eastAsia="Times New Roman" w:hAnsi="Times New Roman"/>
          <w:sz w:val="24"/>
          <w:szCs w:val="24"/>
        </w:rPr>
        <w:t>Националния план за възстановяване и устойчивост (НПВУ)</w:t>
      </w:r>
      <w:r>
        <w:rPr>
          <w:rFonts w:ascii="Times New Roman" w:eastAsia="Times New Roman" w:hAnsi="Times New Roman"/>
          <w:color w:val="000000"/>
          <w:sz w:val="24"/>
          <w:szCs w:val="24"/>
        </w:rPr>
        <w:t>, Изпълнителят е длъжен да се съобраз</w:t>
      </w:r>
      <w:r w:rsidRPr="000A1F70">
        <w:rPr>
          <w:rFonts w:ascii="Times New Roman" w:eastAsia="Times New Roman" w:hAnsi="Times New Roman"/>
          <w:color w:val="000000"/>
          <w:sz w:val="24"/>
          <w:szCs w:val="24"/>
        </w:rPr>
        <w:t xml:space="preserve">и с тях, ако е своевременно уведомен от Възложителя. </w:t>
      </w:r>
      <w:r w:rsidRPr="000A1F70">
        <w:rPr>
          <w:rFonts w:ascii="Times New Roman" w:eastAsia="Times New Roman" w:hAnsi="Times New Roman"/>
          <w:i/>
          <w:iCs/>
          <w:color w:val="000000"/>
          <w:sz w:val="24"/>
          <w:szCs w:val="24"/>
        </w:rPr>
        <w:t>Към момента на подписване на договора изискването е за плащанията да се издават фактури, в които задължително се посочва, че разходът се извършва по проект BG-RRP-2.006-00</w:t>
      </w:r>
      <w:r w:rsidR="0025438E">
        <w:rPr>
          <w:rFonts w:ascii="Times New Roman" w:eastAsia="Times New Roman" w:hAnsi="Times New Roman"/>
          <w:i/>
          <w:iCs/>
          <w:color w:val="000000"/>
          <w:sz w:val="24"/>
          <w:szCs w:val="24"/>
        </w:rPr>
        <w:t>13</w:t>
      </w:r>
      <w:r w:rsidRPr="000A1F70">
        <w:rPr>
          <w:rFonts w:ascii="Times New Roman" w:eastAsia="Times New Roman" w:hAnsi="Times New Roman"/>
          <w:i/>
          <w:iCs/>
          <w:color w:val="000000"/>
          <w:sz w:val="24"/>
          <w:szCs w:val="24"/>
        </w:rPr>
        <w:t>-C01</w:t>
      </w:r>
      <w:r w:rsidRPr="000A1F70">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Фактурите следва ясно и недвусмислено да посочват единичният и общ разход както и дължимият ДДС на отделен ред.</w:t>
      </w:r>
    </w:p>
    <w:p w14:paraId="0A5BA2A7" w14:textId="7E238C77" w:rsidR="00B36274" w:rsidRDefault="006F1FA2"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Възложителят има право да откаже съответното плащане на Изпълнителя, ако последният не предостави изискваните документи</w:t>
      </w:r>
      <w:r w:rsidR="003C3D28">
        <w:rPr>
          <w:rFonts w:ascii="Times New Roman" w:eastAsia="Times New Roman" w:hAnsi="Times New Roman"/>
          <w:color w:val="000000"/>
          <w:sz w:val="24"/>
          <w:szCs w:val="24"/>
        </w:rPr>
        <w:t xml:space="preserve"> или последните не са с посоченото задължително съдържание</w:t>
      </w:r>
      <w:r>
        <w:rPr>
          <w:rFonts w:ascii="Times New Roman" w:eastAsia="Times New Roman" w:hAnsi="Times New Roman"/>
          <w:color w:val="000000"/>
          <w:sz w:val="24"/>
          <w:szCs w:val="24"/>
        </w:rPr>
        <w:t>.</w:t>
      </w:r>
    </w:p>
    <w:p w14:paraId="0A5BA2A8" w14:textId="65FD91F5" w:rsidR="00B36274" w:rsidRDefault="006F1FA2"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Изпълнителят е длъжен да води </w:t>
      </w:r>
      <w:r w:rsidRPr="00DE5BAC">
        <w:rPr>
          <w:rFonts w:ascii="Times New Roman" w:eastAsia="Times New Roman" w:hAnsi="Times New Roman"/>
          <w:color w:val="000000"/>
          <w:sz w:val="24"/>
          <w:szCs w:val="24"/>
        </w:rPr>
        <w:t>редовна и точна документация, отразяващ</w:t>
      </w:r>
      <w:r w:rsidR="00DE5BAC" w:rsidRPr="00DE5BAC">
        <w:rPr>
          <w:rFonts w:ascii="Times New Roman" w:eastAsia="Times New Roman" w:hAnsi="Times New Roman"/>
          <w:color w:val="000000"/>
          <w:sz w:val="24"/>
          <w:szCs w:val="24"/>
        </w:rPr>
        <w:t>а</w:t>
      </w:r>
      <w:r w:rsidRPr="00DE5BAC">
        <w:rPr>
          <w:rFonts w:ascii="Times New Roman" w:eastAsia="Times New Roman" w:hAnsi="Times New Roman"/>
          <w:color w:val="000000"/>
          <w:sz w:val="24"/>
          <w:szCs w:val="24"/>
        </w:rPr>
        <w:t xml:space="preserve"> изпълнението на </w:t>
      </w:r>
      <w:r w:rsidR="00E05E85">
        <w:rPr>
          <w:rFonts w:ascii="Times New Roman" w:eastAsia="Times New Roman" w:hAnsi="Times New Roman"/>
          <w:color w:val="000000"/>
          <w:sz w:val="24"/>
          <w:szCs w:val="24"/>
        </w:rPr>
        <w:t>доставката</w:t>
      </w:r>
      <w:r w:rsidRPr="00DE5BAC">
        <w:rPr>
          <w:rFonts w:ascii="Times New Roman" w:eastAsia="Times New Roman" w:hAnsi="Times New Roman"/>
          <w:color w:val="000000"/>
          <w:sz w:val="24"/>
          <w:szCs w:val="24"/>
        </w:rPr>
        <w:t>, включващ</w:t>
      </w:r>
      <w:r w:rsidR="00DE5BAC" w:rsidRPr="00DE5BAC">
        <w:rPr>
          <w:rFonts w:ascii="Times New Roman" w:eastAsia="Times New Roman" w:hAnsi="Times New Roman"/>
          <w:color w:val="000000"/>
          <w:sz w:val="24"/>
          <w:szCs w:val="24"/>
        </w:rPr>
        <w:t>а</w:t>
      </w:r>
      <w:r w:rsidRPr="00DE5BAC">
        <w:rPr>
          <w:rFonts w:ascii="Times New Roman" w:eastAsia="Times New Roman" w:hAnsi="Times New Roman"/>
          <w:color w:val="000000"/>
          <w:sz w:val="24"/>
          <w:szCs w:val="24"/>
        </w:rPr>
        <w:t xml:space="preserve"> счетоводно отразяване</w:t>
      </w:r>
      <w:r>
        <w:rPr>
          <w:rFonts w:ascii="Times New Roman" w:eastAsia="Times New Roman" w:hAnsi="Times New Roman"/>
          <w:color w:val="000000"/>
          <w:sz w:val="24"/>
          <w:szCs w:val="24"/>
        </w:rPr>
        <w:t xml:space="preserve"> на издадените фактури и получените плащания, като използва подходяща счетоводна система при спазване на </w:t>
      </w:r>
      <w:r>
        <w:rPr>
          <w:rFonts w:ascii="Times New Roman" w:eastAsia="Times New Roman" w:hAnsi="Times New Roman"/>
          <w:color w:val="000000"/>
          <w:sz w:val="24"/>
          <w:szCs w:val="24"/>
        </w:rPr>
        <w:lastRenderedPageBreak/>
        <w:t>изискванията на националното законодателство. Счетоводните документи и записи, свързани с настоящия договор, следва да подлежат на ясно идентифициране и проверка.</w:t>
      </w:r>
    </w:p>
    <w:p w14:paraId="2A7F9E42" w14:textId="37B10CDF" w:rsidR="00C04846" w:rsidRPr="00657BB1" w:rsidRDefault="006F1FA2" w:rsidP="00EF30F5">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Във връзка с поетите ангажименти от страна на Възложителя по Проекта пред СНД, Изпълнителят се задължава да допуска органите</w:t>
      </w:r>
      <w:r w:rsidR="002127DF">
        <w:rPr>
          <w:rFonts w:ascii="Times New Roman" w:eastAsia="Times New Roman" w:hAnsi="Times New Roman"/>
          <w:color w:val="000000"/>
          <w:sz w:val="24"/>
          <w:szCs w:val="24"/>
        </w:rPr>
        <w:t>, осъществяващи надзор и контрол</w:t>
      </w:r>
      <w:r>
        <w:rPr>
          <w:rFonts w:ascii="Times New Roman" w:eastAsia="Times New Roman" w:hAnsi="Times New Roman"/>
          <w:color w:val="000000"/>
          <w:sz w:val="24"/>
          <w:szCs w:val="24"/>
        </w:rPr>
        <w:t xml:space="preserve"> по Проекта, националните одитиращи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или проверки на място, изпълнението на настоящия договор като част от изпълнението на Проекта. Тези проверки могат да бъдат извършвани в срок до 3 (три) години след извършване на окончателно плащане по </w:t>
      </w:r>
      <w:r w:rsidR="005D69B3">
        <w:rPr>
          <w:rFonts w:ascii="Times New Roman" w:eastAsia="Times New Roman" w:hAnsi="Times New Roman"/>
          <w:color w:val="000000"/>
          <w:sz w:val="24"/>
          <w:szCs w:val="24"/>
        </w:rPr>
        <w:t>П</w:t>
      </w:r>
      <w:r>
        <w:rPr>
          <w:rFonts w:ascii="Times New Roman" w:eastAsia="Times New Roman" w:hAnsi="Times New Roman"/>
          <w:color w:val="000000"/>
          <w:sz w:val="24"/>
          <w:szCs w:val="24"/>
        </w:rPr>
        <w:t>роекта, както и до приключване на евентуални административни, следствени или съдебни производства.</w:t>
      </w:r>
    </w:p>
    <w:p w14:paraId="0A5BA2AA" w14:textId="730E10E2" w:rsidR="00B36274" w:rsidRDefault="006F1FA2">
      <w:pPr>
        <w:spacing w:before="120"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657BB1">
        <w:rPr>
          <w:rFonts w:ascii="Times New Roman" w:eastAsia="Times New Roman" w:hAnsi="Times New Roman"/>
          <w:b/>
          <w:sz w:val="24"/>
          <w:szCs w:val="24"/>
        </w:rPr>
        <w:t>4</w:t>
      </w:r>
      <w:r w:rsidR="001A4427">
        <w:rPr>
          <w:rFonts w:ascii="Times New Roman" w:eastAsia="Times New Roman" w:hAnsi="Times New Roman"/>
          <w:b/>
          <w:sz w:val="24"/>
          <w:szCs w:val="24"/>
        </w:rPr>
        <w:t xml:space="preserve">– </w:t>
      </w:r>
      <w:r>
        <w:rPr>
          <w:rFonts w:ascii="Times New Roman" w:eastAsia="Times New Roman" w:hAnsi="Times New Roman"/>
          <w:b/>
          <w:sz w:val="24"/>
          <w:szCs w:val="24"/>
        </w:rPr>
        <w:t xml:space="preserve">Документи </w:t>
      </w:r>
    </w:p>
    <w:p w14:paraId="69B421E5" w14:textId="6044D1A9" w:rsidR="00417EC2" w:rsidRPr="00657BB1" w:rsidRDefault="006F1FA2" w:rsidP="00EF30F5">
      <w:pPr>
        <w:pStyle w:val="ListParagraph"/>
        <w:numPr>
          <w:ilvl w:val="1"/>
          <w:numId w:val="5"/>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657BB1">
        <w:rPr>
          <w:rFonts w:ascii="Times New Roman" w:eastAsia="Times New Roman" w:hAnsi="Times New Roman"/>
          <w:color w:val="000000"/>
          <w:sz w:val="24"/>
          <w:szCs w:val="24"/>
        </w:rPr>
        <w:t xml:space="preserve">Договорът се състои от следните документи, които </w:t>
      </w:r>
      <w:r w:rsidR="000639D9" w:rsidRPr="00657BB1">
        <w:rPr>
          <w:rFonts w:ascii="Times New Roman" w:eastAsia="Times New Roman" w:hAnsi="Times New Roman"/>
          <w:color w:val="000000"/>
          <w:sz w:val="24"/>
          <w:szCs w:val="24"/>
        </w:rPr>
        <w:t xml:space="preserve">са неразделна част от него и </w:t>
      </w:r>
      <w:r w:rsidRPr="00657BB1">
        <w:rPr>
          <w:rFonts w:ascii="Times New Roman" w:eastAsia="Times New Roman" w:hAnsi="Times New Roman"/>
          <w:color w:val="000000"/>
          <w:sz w:val="24"/>
          <w:szCs w:val="24"/>
        </w:rPr>
        <w:t xml:space="preserve">се прилагат </w:t>
      </w:r>
      <w:r w:rsidR="003A7BA8" w:rsidRPr="00657BB1">
        <w:rPr>
          <w:rFonts w:ascii="Times New Roman" w:eastAsia="Times New Roman" w:hAnsi="Times New Roman"/>
          <w:color w:val="000000"/>
          <w:sz w:val="24"/>
          <w:szCs w:val="24"/>
        </w:rPr>
        <w:t>йерархично в</w:t>
      </w:r>
      <w:r w:rsidRPr="00657BB1">
        <w:rPr>
          <w:rFonts w:ascii="Times New Roman" w:eastAsia="Times New Roman" w:hAnsi="Times New Roman"/>
          <w:color w:val="000000"/>
          <w:sz w:val="24"/>
          <w:szCs w:val="24"/>
        </w:rPr>
        <w:t xml:space="preserve"> реда, в който са изброени:</w:t>
      </w:r>
    </w:p>
    <w:p w14:paraId="0175DC3C" w14:textId="79E1664B" w:rsidR="00417EC2" w:rsidRPr="00417EC2" w:rsidRDefault="006F1FA2" w:rsidP="00EF30F5">
      <w:pPr>
        <w:pStyle w:val="ListParagraph"/>
        <w:numPr>
          <w:ilvl w:val="0"/>
          <w:numId w:val="4"/>
        </w:numPr>
        <w:pBdr>
          <w:top w:val="nil"/>
          <w:left w:val="nil"/>
          <w:bottom w:val="nil"/>
          <w:right w:val="nil"/>
          <w:between w:val="nil"/>
        </w:pBdr>
        <w:spacing w:before="120" w:after="0" w:line="240" w:lineRule="auto"/>
        <w:rPr>
          <w:rFonts w:ascii="Times New Roman" w:eastAsia="Times New Roman" w:hAnsi="Times New Roman"/>
          <w:color w:val="000000"/>
          <w:sz w:val="24"/>
          <w:szCs w:val="24"/>
        </w:rPr>
      </w:pPr>
      <w:r w:rsidRPr="00417EC2">
        <w:rPr>
          <w:rFonts w:ascii="Times New Roman" w:eastAsia="Times New Roman" w:hAnsi="Times New Roman"/>
          <w:sz w:val="24"/>
          <w:szCs w:val="24"/>
        </w:rPr>
        <w:t>Настоящия договор;</w:t>
      </w:r>
    </w:p>
    <w:p w14:paraId="11D9C671" w14:textId="1706D0FA" w:rsidR="00417EC2" w:rsidRPr="00417EC2" w:rsidRDefault="006F1FA2" w:rsidP="00EF30F5">
      <w:pPr>
        <w:pStyle w:val="ListParagraph"/>
        <w:numPr>
          <w:ilvl w:val="0"/>
          <w:numId w:val="4"/>
        </w:numPr>
        <w:pBdr>
          <w:top w:val="nil"/>
          <w:left w:val="nil"/>
          <w:bottom w:val="nil"/>
          <w:right w:val="nil"/>
          <w:between w:val="nil"/>
        </w:pBdr>
        <w:spacing w:before="120" w:after="0" w:line="240" w:lineRule="auto"/>
        <w:rPr>
          <w:rFonts w:ascii="Times New Roman" w:eastAsia="Times New Roman" w:hAnsi="Times New Roman"/>
          <w:color w:val="000000"/>
          <w:sz w:val="24"/>
          <w:szCs w:val="24"/>
        </w:rPr>
      </w:pPr>
      <w:r w:rsidRPr="00417EC2">
        <w:rPr>
          <w:rFonts w:ascii="Times New Roman" w:eastAsia="Times New Roman" w:hAnsi="Times New Roman"/>
          <w:sz w:val="24"/>
          <w:szCs w:val="24"/>
        </w:rPr>
        <w:t>Покана</w:t>
      </w:r>
      <w:r w:rsidR="00417EC2" w:rsidRPr="00417EC2">
        <w:rPr>
          <w:rFonts w:ascii="Times New Roman" w:eastAsia="Times New Roman" w:hAnsi="Times New Roman"/>
          <w:sz w:val="24"/>
          <w:szCs w:val="24"/>
        </w:rPr>
        <w:t xml:space="preserve"> (Приложение № 1)</w:t>
      </w:r>
      <w:r w:rsidR="00666777">
        <w:rPr>
          <w:rFonts w:ascii="Times New Roman" w:eastAsia="Times New Roman" w:hAnsi="Times New Roman"/>
          <w:sz w:val="24"/>
          <w:szCs w:val="24"/>
        </w:rPr>
        <w:t>;</w:t>
      </w:r>
    </w:p>
    <w:p w14:paraId="47E7986B" w14:textId="2F4A555B" w:rsidR="00417EC2" w:rsidRPr="00417EC2" w:rsidRDefault="00417EC2" w:rsidP="00EF30F5">
      <w:pPr>
        <w:pStyle w:val="ListParagraph"/>
        <w:numPr>
          <w:ilvl w:val="0"/>
          <w:numId w:val="4"/>
        </w:numPr>
        <w:pBdr>
          <w:top w:val="nil"/>
          <w:left w:val="nil"/>
          <w:bottom w:val="nil"/>
          <w:right w:val="nil"/>
          <w:between w:val="nil"/>
        </w:pBdr>
        <w:spacing w:before="120" w:after="0" w:line="240" w:lineRule="auto"/>
        <w:rPr>
          <w:rFonts w:ascii="Times New Roman" w:eastAsia="Times New Roman" w:hAnsi="Times New Roman"/>
          <w:color w:val="000000"/>
          <w:sz w:val="24"/>
          <w:szCs w:val="24"/>
        </w:rPr>
      </w:pPr>
      <w:r w:rsidRPr="00417EC2">
        <w:rPr>
          <w:rFonts w:ascii="Times New Roman" w:eastAsia="Times New Roman" w:hAnsi="Times New Roman"/>
          <w:sz w:val="24"/>
          <w:szCs w:val="24"/>
        </w:rPr>
        <w:t>Техническа спецификация</w:t>
      </w:r>
      <w:r>
        <w:rPr>
          <w:rFonts w:ascii="Times New Roman" w:eastAsia="Times New Roman" w:hAnsi="Times New Roman"/>
          <w:sz w:val="24"/>
          <w:szCs w:val="24"/>
        </w:rPr>
        <w:t xml:space="preserve"> </w:t>
      </w:r>
      <w:r w:rsidRPr="00417EC2">
        <w:rPr>
          <w:rFonts w:ascii="Times New Roman" w:eastAsia="Times New Roman" w:hAnsi="Times New Roman"/>
          <w:sz w:val="24"/>
          <w:szCs w:val="24"/>
        </w:rPr>
        <w:t xml:space="preserve">(Приложение № </w:t>
      </w:r>
      <w:r>
        <w:rPr>
          <w:rFonts w:ascii="Times New Roman" w:eastAsia="Times New Roman" w:hAnsi="Times New Roman"/>
          <w:sz w:val="24"/>
          <w:szCs w:val="24"/>
        </w:rPr>
        <w:t>2</w:t>
      </w:r>
      <w:r w:rsidRPr="00417EC2">
        <w:rPr>
          <w:rFonts w:ascii="Times New Roman" w:eastAsia="Times New Roman" w:hAnsi="Times New Roman"/>
          <w:sz w:val="24"/>
          <w:szCs w:val="24"/>
        </w:rPr>
        <w:t>)</w:t>
      </w:r>
      <w:r w:rsidR="00ED642C">
        <w:rPr>
          <w:rFonts w:ascii="Times New Roman" w:eastAsia="Times New Roman" w:hAnsi="Times New Roman"/>
          <w:sz w:val="24"/>
          <w:szCs w:val="24"/>
        </w:rPr>
        <w:t>;</w:t>
      </w:r>
    </w:p>
    <w:p w14:paraId="0A5BA2AC" w14:textId="51B947DE" w:rsidR="00B36274" w:rsidRPr="00417EC2" w:rsidRDefault="006F1FA2" w:rsidP="00EF30F5">
      <w:pPr>
        <w:pStyle w:val="ListParagraph"/>
        <w:numPr>
          <w:ilvl w:val="0"/>
          <w:numId w:val="4"/>
        </w:numPr>
        <w:pBdr>
          <w:top w:val="nil"/>
          <w:left w:val="nil"/>
          <w:bottom w:val="nil"/>
          <w:right w:val="nil"/>
          <w:between w:val="nil"/>
        </w:pBdr>
        <w:spacing w:before="120" w:after="0" w:line="240" w:lineRule="auto"/>
        <w:rPr>
          <w:rFonts w:ascii="Times New Roman" w:eastAsia="Times New Roman" w:hAnsi="Times New Roman"/>
          <w:color w:val="000000"/>
          <w:sz w:val="24"/>
          <w:szCs w:val="24"/>
        </w:rPr>
      </w:pPr>
      <w:r w:rsidRPr="00417EC2">
        <w:rPr>
          <w:rFonts w:ascii="Times New Roman" w:eastAsia="Times New Roman" w:hAnsi="Times New Roman"/>
          <w:sz w:val="24"/>
          <w:szCs w:val="24"/>
        </w:rPr>
        <w:t>Оферта на Изпълнителя</w:t>
      </w:r>
      <w:r w:rsidR="00417EC2">
        <w:rPr>
          <w:rFonts w:ascii="Times New Roman" w:eastAsia="Times New Roman" w:hAnsi="Times New Roman"/>
          <w:sz w:val="24"/>
          <w:szCs w:val="24"/>
        </w:rPr>
        <w:t xml:space="preserve"> </w:t>
      </w:r>
      <w:r w:rsidR="00417EC2" w:rsidRPr="00417EC2">
        <w:rPr>
          <w:rFonts w:ascii="Times New Roman" w:eastAsia="Times New Roman" w:hAnsi="Times New Roman"/>
          <w:sz w:val="24"/>
          <w:szCs w:val="24"/>
        </w:rPr>
        <w:t xml:space="preserve">(Приложение № </w:t>
      </w:r>
      <w:r w:rsidR="00417EC2">
        <w:rPr>
          <w:rFonts w:ascii="Times New Roman" w:eastAsia="Times New Roman" w:hAnsi="Times New Roman"/>
          <w:sz w:val="24"/>
          <w:szCs w:val="24"/>
        </w:rPr>
        <w:t>3</w:t>
      </w:r>
      <w:r w:rsidR="00417EC2" w:rsidRPr="00417EC2">
        <w:rPr>
          <w:rFonts w:ascii="Times New Roman" w:eastAsia="Times New Roman" w:hAnsi="Times New Roman"/>
          <w:sz w:val="24"/>
          <w:szCs w:val="24"/>
        </w:rPr>
        <w:t>)</w:t>
      </w:r>
      <w:r w:rsidR="00ED642C">
        <w:rPr>
          <w:rFonts w:ascii="Times New Roman" w:eastAsia="Times New Roman" w:hAnsi="Times New Roman"/>
          <w:sz w:val="24"/>
          <w:szCs w:val="24"/>
        </w:rPr>
        <w:t>;</w:t>
      </w:r>
    </w:p>
    <w:p w14:paraId="0A5BA2AD" w14:textId="01AB4C04" w:rsidR="00B36274" w:rsidRPr="0065561D" w:rsidRDefault="00657BB1" w:rsidP="0065561D">
      <w:p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r w:rsidR="00E45100">
        <w:rPr>
          <w:rFonts w:ascii="Times New Roman" w:eastAsia="Times New Roman" w:hAnsi="Times New Roman"/>
          <w:color w:val="000000"/>
          <w:sz w:val="24"/>
          <w:szCs w:val="24"/>
        </w:rPr>
        <w:t xml:space="preserve">.2 </w:t>
      </w:r>
      <w:r w:rsidR="006F1FA2" w:rsidRPr="0065561D">
        <w:rPr>
          <w:rFonts w:ascii="Times New Roman" w:eastAsia="Times New Roman" w:hAnsi="Times New Roman"/>
          <w:color w:val="000000"/>
          <w:sz w:val="24"/>
          <w:szCs w:val="24"/>
        </w:rPr>
        <w:t>Текстовете на всички документи, съставляващи договора, могат да се ползват за тълкуване на останалите разпоредби. В случай на неясноти или противоречия се прилагат разпоредбите на документа с по-висок ранг</w:t>
      </w:r>
      <w:r w:rsidR="005B6795">
        <w:rPr>
          <w:rFonts w:ascii="Times New Roman" w:eastAsia="Times New Roman" w:hAnsi="Times New Roman"/>
          <w:color w:val="000000"/>
          <w:sz w:val="24"/>
          <w:szCs w:val="24"/>
        </w:rPr>
        <w:t>,</w:t>
      </w:r>
      <w:r w:rsidR="006F1FA2" w:rsidRPr="0065561D">
        <w:rPr>
          <w:rFonts w:ascii="Times New Roman" w:eastAsia="Times New Roman" w:hAnsi="Times New Roman"/>
          <w:color w:val="000000"/>
          <w:sz w:val="24"/>
          <w:szCs w:val="24"/>
        </w:rPr>
        <w:t xml:space="preserve"> съгласно йерархичния ред на документите.</w:t>
      </w:r>
    </w:p>
    <w:p w14:paraId="0A5BA2AE" w14:textId="63CDB9CA" w:rsidR="00B36274" w:rsidRDefault="006F1FA2">
      <w:pPr>
        <w:spacing w:before="120"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657BB1">
        <w:rPr>
          <w:rFonts w:ascii="Times New Roman" w:eastAsia="Times New Roman" w:hAnsi="Times New Roman"/>
          <w:b/>
          <w:sz w:val="24"/>
          <w:szCs w:val="24"/>
        </w:rPr>
        <w:t>5</w:t>
      </w:r>
      <w:r w:rsidR="00C33771">
        <w:rPr>
          <w:rFonts w:ascii="Times New Roman" w:eastAsia="Times New Roman" w:hAnsi="Times New Roman"/>
          <w:b/>
          <w:sz w:val="24"/>
          <w:szCs w:val="24"/>
        </w:rPr>
        <w:t xml:space="preserve"> – </w:t>
      </w:r>
      <w:r>
        <w:rPr>
          <w:rFonts w:ascii="Times New Roman" w:eastAsia="Times New Roman" w:hAnsi="Times New Roman"/>
          <w:b/>
          <w:sz w:val="24"/>
          <w:szCs w:val="24"/>
        </w:rPr>
        <w:t>Комуникации</w:t>
      </w:r>
    </w:p>
    <w:p w14:paraId="0A5BA2AF" w14:textId="256C40C5" w:rsidR="00B36274" w:rsidRDefault="00657BB1" w:rsidP="00C33771">
      <w:p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w:t>
      </w:r>
      <w:r w:rsidR="00C33771">
        <w:rPr>
          <w:rFonts w:ascii="Times New Roman" w:eastAsia="Times New Roman" w:hAnsi="Times New Roman"/>
          <w:color w:val="000000"/>
          <w:sz w:val="24"/>
          <w:szCs w:val="24"/>
        </w:rPr>
        <w:t xml:space="preserve">.1 </w:t>
      </w:r>
      <w:r w:rsidR="006F1FA2">
        <w:rPr>
          <w:rFonts w:ascii="Times New Roman" w:eastAsia="Times New Roman" w:hAnsi="Times New Roman"/>
          <w:color w:val="000000"/>
          <w:sz w:val="24"/>
          <w:szCs w:val="24"/>
        </w:rPr>
        <w:t xml:space="preserve">Всички комуникации и цялата кореспонденция, свързана с настоящия договор, между Бенефициента и Изпълнителя </w:t>
      </w:r>
      <w:r w:rsidR="006F1FA2" w:rsidRPr="00806C50">
        <w:rPr>
          <w:rFonts w:ascii="Times New Roman" w:eastAsia="Times New Roman" w:hAnsi="Times New Roman"/>
          <w:color w:val="000000"/>
          <w:sz w:val="24"/>
          <w:szCs w:val="24"/>
        </w:rPr>
        <w:t>се изпращат по пощата, чрез факс, елек</w:t>
      </w:r>
      <w:r w:rsidR="006F1FA2">
        <w:rPr>
          <w:rFonts w:ascii="Times New Roman" w:eastAsia="Times New Roman" w:hAnsi="Times New Roman"/>
          <w:color w:val="000000"/>
          <w:sz w:val="24"/>
          <w:szCs w:val="24"/>
        </w:rPr>
        <w:t xml:space="preserve">тронна поща или по куриер. </w:t>
      </w:r>
    </w:p>
    <w:p w14:paraId="0A5BA2B0" w14:textId="4CE2781B" w:rsidR="00B36274" w:rsidRDefault="006F1FA2">
      <w:pPr>
        <w:spacing w:before="120"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657BB1">
        <w:rPr>
          <w:rFonts w:ascii="Times New Roman" w:eastAsia="Times New Roman" w:hAnsi="Times New Roman"/>
          <w:b/>
          <w:sz w:val="24"/>
          <w:szCs w:val="24"/>
        </w:rPr>
        <w:t>6</w:t>
      </w:r>
      <w:r w:rsidR="00C33771">
        <w:rPr>
          <w:rFonts w:ascii="Times New Roman" w:eastAsia="Times New Roman" w:hAnsi="Times New Roman"/>
          <w:b/>
          <w:sz w:val="24"/>
          <w:szCs w:val="24"/>
        </w:rPr>
        <w:t xml:space="preserve"> – </w:t>
      </w:r>
      <w:r>
        <w:rPr>
          <w:rFonts w:ascii="Times New Roman" w:eastAsia="Times New Roman" w:hAnsi="Times New Roman"/>
          <w:b/>
          <w:sz w:val="24"/>
          <w:szCs w:val="24"/>
        </w:rPr>
        <w:t>Права и задължения на Възложителя</w:t>
      </w:r>
    </w:p>
    <w:p w14:paraId="4BA35E27" w14:textId="6462C8B1" w:rsidR="00E45100" w:rsidRPr="00902C69" w:rsidRDefault="006F1FA2" w:rsidP="00EF30F5">
      <w:pPr>
        <w:pStyle w:val="ListParagraph"/>
        <w:numPr>
          <w:ilvl w:val="1"/>
          <w:numId w:val="6"/>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902C69">
        <w:rPr>
          <w:rFonts w:ascii="Times New Roman" w:eastAsia="Times New Roman" w:hAnsi="Times New Roman"/>
          <w:color w:val="000000"/>
          <w:sz w:val="24"/>
          <w:szCs w:val="24"/>
        </w:rPr>
        <w:t xml:space="preserve">Възложителят следва да запознае Изпълнителя с всички конкретни изисквания свързани с изпълнение предмета на договора, свързани с Проекта и оперативната програма. </w:t>
      </w:r>
    </w:p>
    <w:p w14:paraId="29122C1D" w14:textId="7F0E118C" w:rsidR="00E45100" w:rsidRPr="00902C69" w:rsidRDefault="006F1FA2" w:rsidP="00EF30F5">
      <w:pPr>
        <w:pStyle w:val="ListParagraph"/>
        <w:numPr>
          <w:ilvl w:val="1"/>
          <w:numId w:val="6"/>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902C69">
        <w:rPr>
          <w:rFonts w:ascii="Times New Roman" w:eastAsia="Times New Roman" w:hAnsi="Times New Roman"/>
          <w:color w:val="000000"/>
          <w:sz w:val="24"/>
          <w:szCs w:val="24"/>
        </w:rPr>
        <w:t>С оглед качествено и точно изпълнение на предмета на договора, Възложителят е длъжен да окаже необходимото съдействие на Изпълнителя, като предоставя пълна и точна информация по повод Проекта и програма</w:t>
      </w:r>
      <w:r w:rsidR="00F104D8" w:rsidRPr="00902C69">
        <w:rPr>
          <w:rFonts w:ascii="Times New Roman" w:eastAsia="Times New Roman" w:hAnsi="Times New Roman"/>
          <w:color w:val="000000"/>
          <w:sz w:val="24"/>
          <w:szCs w:val="24"/>
        </w:rPr>
        <w:t xml:space="preserve"> за финансиране</w:t>
      </w:r>
      <w:r w:rsidRPr="00902C69">
        <w:rPr>
          <w:rFonts w:ascii="Times New Roman" w:eastAsia="Times New Roman" w:hAnsi="Times New Roman"/>
          <w:color w:val="000000"/>
          <w:sz w:val="24"/>
          <w:szCs w:val="24"/>
        </w:rPr>
        <w:t xml:space="preserve">. </w:t>
      </w:r>
    </w:p>
    <w:p w14:paraId="76B8A874" w14:textId="5F3B45F0" w:rsidR="00E45100" w:rsidRDefault="006F1FA2" w:rsidP="00EF30F5">
      <w:pPr>
        <w:pStyle w:val="ListParagraph"/>
        <w:numPr>
          <w:ilvl w:val="1"/>
          <w:numId w:val="6"/>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E45100">
        <w:rPr>
          <w:rFonts w:ascii="Times New Roman" w:eastAsia="Times New Roman" w:hAnsi="Times New Roman"/>
          <w:color w:val="000000"/>
          <w:sz w:val="24"/>
          <w:szCs w:val="24"/>
        </w:rPr>
        <w:t xml:space="preserve">Възложителят има право да иска от Изпълнителя да осъществи </w:t>
      </w:r>
      <w:r w:rsidR="00E05E85">
        <w:rPr>
          <w:rFonts w:ascii="Times New Roman" w:eastAsia="Times New Roman" w:hAnsi="Times New Roman"/>
          <w:color w:val="000000"/>
          <w:sz w:val="24"/>
          <w:szCs w:val="24"/>
        </w:rPr>
        <w:t>доставката</w:t>
      </w:r>
      <w:r w:rsidRPr="00E45100">
        <w:rPr>
          <w:rFonts w:ascii="Times New Roman" w:eastAsia="Times New Roman" w:hAnsi="Times New Roman"/>
          <w:color w:val="000000"/>
          <w:sz w:val="24"/>
          <w:szCs w:val="24"/>
        </w:rPr>
        <w:t xml:space="preserve"> в срок и без отклонения.</w:t>
      </w:r>
    </w:p>
    <w:p w14:paraId="086A5237" w14:textId="5C02A543" w:rsidR="00E45100" w:rsidRDefault="006F1FA2" w:rsidP="00EF30F5">
      <w:pPr>
        <w:pStyle w:val="ListParagraph"/>
        <w:numPr>
          <w:ilvl w:val="1"/>
          <w:numId w:val="6"/>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E45100">
        <w:rPr>
          <w:rFonts w:ascii="Times New Roman" w:eastAsia="Times New Roman" w:hAnsi="Times New Roman"/>
          <w:color w:val="000000"/>
          <w:sz w:val="24"/>
          <w:szCs w:val="24"/>
        </w:rPr>
        <w:t>Възложителят е длъжен да заплати на Изпълнителя съответното възнаграждение за изпълнен</w:t>
      </w:r>
      <w:r w:rsidR="00E05E85">
        <w:rPr>
          <w:rFonts w:ascii="Times New Roman" w:eastAsia="Times New Roman" w:hAnsi="Times New Roman"/>
          <w:color w:val="000000"/>
          <w:sz w:val="24"/>
          <w:szCs w:val="24"/>
        </w:rPr>
        <w:t>ата доставка</w:t>
      </w:r>
      <w:r w:rsidRPr="00E45100">
        <w:rPr>
          <w:rFonts w:ascii="Times New Roman" w:eastAsia="Times New Roman" w:hAnsi="Times New Roman"/>
          <w:color w:val="000000"/>
          <w:sz w:val="24"/>
          <w:szCs w:val="24"/>
        </w:rPr>
        <w:t xml:space="preserve">, при условията и в срока съгласно чл. 3 </w:t>
      </w:r>
      <w:r w:rsidR="00651713">
        <w:rPr>
          <w:rFonts w:ascii="Times New Roman" w:eastAsia="Times New Roman" w:hAnsi="Times New Roman"/>
          <w:color w:val="000000"/>
          <w:sz w:val="24"/>
          <w:szCs w:val="24"/>
        </w:rPr>
        <w:t xml:space="preserve">от </w:t>
      </w:r>
      <w:r w:rsidRPr="00E45100">
        <w:rPr>
          <w:rFonts w:ascii="Times New Roman" w:eastAsia="Times New Roman" w:hAnsi="Times New Roman"/>
          <w:color w:val="000000"/>
          <w:sz w:val="24"/>
          <w:szCs w:val="24"/>
        </w:rPr>
        <w:t xml:space="preserve">настоящия договор. </w:t>
      </w:r>
    </w:p>
    <w:p w14:paraId="0A5BA2B5" w14:textId="39265F4E" w:rsidR="00B36274" w:rsidRPr="00E45100" w:rsidRDefault="006F1FA2" w:rsidP="00EF30F5">
      <w:pPr>
        <w:pStyle w:val="ListParagraph"/>
        <w:numPr>
          <w:ilvl w:val="1"/>
          <w:numId w:val="6"/>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E45100">
        <w:rPr>
          <w:rFonts w:ascii="Times New Roman" w:eastAsia="Times New Roman" w:hAnsi="Times New Roman"/>
          <w:color w:val="000000"/>
          <w:sz w:val="24"/>
          <w:szCs w:val="24"/>
        </w:rPr>
        <w:t xml:space="preserve">Възложителят осигурява необходимата информация за изпълнение на </w:t>
      </w:r>
      <w:r w:rsidR="00E05E85">
        <w:rPr>
          <w:rFonts w:ascii="Times New Roman" w:eastAsia="Times New Roman" w:hAnsi="Times New Roman"/>
          <w:color w:val="000000"/>
          <w:sz w:val="24"/>
          <w:szCs w:val="24"/>
        </w:rPr>
        <w:t>доставката</w:t>
      </w:r>
      <w:r w:rsidR="00E05E85" w:rsidRPr="00E45100">
        <w:rPr>
          <w:rFonts w:ascii="Times New Roman" w:eastAsia="Times New Roman" w:hAnsi="Times New Roman"/>
          <w:color w:val="000000"/>
          <w:sz w:val="24"/>
          <w:szCs w:val="24"/>
        </w:rPr>
        <w:t xml:space="preserve"> </w:t>
      </w:r>
      <w:r w:rsidRPr="00E45100">
        <w:rPr>
          <w:rFonts w:ascii="Times New Roman" w:eastAsia="Times New Roman" w:hAnsi="Times New Roman"/>
          <w:color w:val="000000"/>
          <w:sz w:val="24"/>
          <w:szCs w:val="24"/>
        </w:rPr>
        <w:t>по договора;</w:t>
      </w:r>
    </w:p>
    <w:p w14:paraId="0A5BA2B6" w14:textId="6E12E1F3" w:rsidR="00B36274" w:rsidRDefault="006F1FA2">
      <w:pPr>
        <w:spacing w:before="120"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902C69">
        <w:rPr>
          <w:rFonts w:ascii="Times New Roman" w:eastAsia="Times New Roman" w:hAnsi="Times New Roman"/>
          <w:b/>
          <w:sz w:val="24"/>
          <w:szCs w:val="24"/>
        </w:rPr>
        <w:t>7</w:t>
      </w:r>
      <w:r w:rsidR="00C33771">
        <w:rPr>
          <w:rFonts w:ascii="Times New Roman" w:eastAsia="Times New Roman" w:hAnsi="Times New Roman"/>
          <w:b/>
          <w:sz w:val="24"/>
          <w:szCs w:val="24"/>
        </w:rPr>
        <w:t xml:space="preserve"> – </w:t>
      </w:r>
      <w:r>
        <w:rPr>
          <w:rFonts w:ascii="Times New Roman" w:eastAsia="Times New Roman" w:hAnsi="Times New Roman"/>
          <w:b/>
          <w:sz w:val="24"/>
          <w:szCs w:val="24"/>
        </w:rPr>
        <w:t>Права и задължения на Изпълнителя</w:t>
      </w:r>
    </w:p>
    <w:p w14:paraId="28C85771" w14:textId="77777777"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lastRenderedPageBreak/>
        <w:t>Изпълнителят е длъжен да спазва изискванията за мерките за информация и публичност при изпълнение на дейностите по процедура BG-RRP-2.006 „Подкрепа за иновативни МСП, отличени с Печат за високи постижения“ и НПВУ.</w:t>
      </w:r>
    </w:p>
    <w:p w14:paraId="617D2E59" w14:textId="77777777"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 xml:space="preserve">Изпълнителят се задължава да изпълни предмета на договора съобразно изискванията на Възложителя и в съответствие със заложеното в чл. 1 и чл. 2 от настоящия договор, с оглед спазване на предвидените в Проекта цели.  </w:t>
      </w:r>
    </w:p>
    <w:p w14:paraId="7BDD4F94" w14:textId="77777777"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 xml:space="preserve">Изпълнителят се задължава да извърши възложената му работа с грижата на добър </w:t>
      </w:r>
      <w:r w:rsidR="006A4F66" w:rsidRPr="009E6003">
        <w:rPr>
          <w:rFonts w:ascii="Times New Roman" w:eastAsia="Times New Roman" w:hAnsi="Times New Roman"/>
          <w:color w:val="000000"/>
          <w:sz w:val="24"/>
          <w:szCs w:val="24"/>
        </w:rPr>
        <w:t>търговец</w:t>
      </w:r>
      <w:r w:rsidRPr="009E6003">
        <w:rPr>
          <w:rFonts w:ascii="Times New Roman" w:eastAsia="Times New Roman" w:hAnsi="Times New Roman"/>
          <w:color w:val="000000"/>
          <w:sz w:val="24"/>
          <w:szCs w:val="24"/>
        </w:rPr>
        <w:t>, при спазване на изискванията за ефективност, прозрачност и старание, в съответствие с най-добрите практики, в определените с договора качество и срок.</w:t>
      </w:r>
    </w:p>
    <w:p w14:paraId="332CA138" w14:textId="77777777"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Изпълнителят е уведомен за правата на контрол на Структурата за наблюдение и контрол по НПВУ и се съгласява да предоставя достъп и информация относно изпълнението на настоящия договор, ако так</w:t>
      </w:r>
      <w:r w:rsidR="006A4F66" w:rsidRPr="009E6003">
        <w:rPr>
          <w:rFonts w:ascii="Times New Roman" w:eastAsia="Times New Roman" w:hAnsi="Times New Roman"/>
          <w:color w:val="000000"/>
          <w:sz w:val="24"/>
          <w:szCs w:val="24"/>
        </w:rPr>
        <w:t>ива</w:t>
      </w:r>
      <w:r w:rsidRPr="009E6003">
        <w:rPr>
          <w:rFonts w:ascii="Times New Roman" w:eastAsia="Times New Roman" w:hAnsi="Times New Roman"/>
          <w:color w:val="000000"/>
          <w:sz w:val="24"/>
          <w:szCs w:val="24"/>
        </w:rPr>
        <w:t xml:space="preserve"> </w:t>
      </w:r>
      <w:r w:rsidR="006A4F66" w:rsidRPr="009E6003">
        <w:rPr>
          <w:rFonts w:ascii="Times New Roman" w:eastAsia="Times New Roman" w:hAnsi="Times New Roman"/>
          <w:color w:val="000000"/>
          <w:sz w:val="24"/>
          <w:szCs w:val="24"/>
        </w:rPr>
        <w:t>са</w:t>
      </w:r>
      <w:r w:rsidRPr="009E6003">
        <w:rPr>
          <w:rFonts w:ascii="Times New Roman" w:eastAsia="Times New Roman" w:hAnsi="Times New Roman"/>
          <w:color w:val="000000"/>
          <w:sz w:val="24"/>
          <w:szCs w:val="24"/>
        </w:rPr>
        <w:t xml:space="preserve"> поискан</w:t>
      </w:r>
      <w:r w:rsidR="006A4F66" w:rsidRPr="009E6003">
        <w:rPr>
          <w:rFonts w:ascii="Times New Roman" w:eastAsia="Times New Roman" w:hAnsi="Times New Roman"/>
          <w:color w:val="000000"/>
          <w:sz w:val="24"/>
          <w:szCs w:val="24"/>
        </w:rPr>
        <w:t>и</w:t>
      </w:r>
      <w:r w:rsidRPr="009E6003">
        <w:rPr>
          <w:rFonts w:ascii="Times New Roman" w:eastAsia="Times New Roman" w:hAnsi="Times New Roman"/>
          <w:color w:val="000000"/>
          <w:sz w:val="24"/>
          <w:szCs w:val="24"/>
        </w:rPr>
        <w:t>.</w:t>
      </w:r>
    </w:p>
    <w:p w14:paraId="321369D9" w14:textId="1B01173D"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 xml:space="preserve">Изпълнителят има право да иска от Възложителя необходимото съдействие за приемането на </w:t>
      </w:r>
      <w:r w:rsidR="00E05E85">
        <w:rPr>
          <w:rFonts w:ascii="Times New Roman" w:eastAsia="Times New Roman" w:hAnsi="Times New Roman"/>
          <w:color w:val="000000"/>
          <w:sz w:val="24"/>
          <w:szCs w:val="24"/>
        </w:rPr>
        <w:t>доставката</w:t>
      </w:r>
      <w:r w:rsidR="00331A74" w:rsidRPr="009E6003">
        <w:rPr>
          <w:rFonts w:ascii="Times New Roman" w:eastAsia="Times New Roman" w:hAnsi="Times New Roman"/>
          <w:color w:val="000000"/>
          <w:sz w:val="24"/>
          <w:szCs w:val="24"/>
        </w:rPr>
        <w:t>.</w:t>
      </w:r>
    </w:p>
    <w:p w14:paraId="28F683D5" w14:textId="1FD98CE4" w:rsidR="009E6003"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Изпълнителят има право да получи от Възложителя съответното възнаграждение за извършен</w:t>
      </w:r>
      <w:r w:rsidR="00E05E85">
        <w:rPr>
          <w:rFonts w:ascii="Times New Roman" w:eastAsia="Times New Roman" w:hAnsi="Times New Roman"/>
          <w:color w:val="000000"/>
          <w:sz w:val="24"/>
          <w:szCs w:val="24"/>
        </w:rPr>
        <w:t>ата доставка</w:t>
      </w:r>
      <w:r w:rsidRPr="009E6003">
        <w:rPr>
          <w:rFonts w:ascii="Times New Roman" w:eastAsia="Times New Roman" w:hAnsi="Times New Roman"/>
          <w:color w:val="000000"/>
          <w:sz w:val="24"/>
          <w:szCs w:val="24"/>
        </w:rPr>
        <w:t>, при условията и в срока съгласно чл. 3 от настоящия договор.</w:t>
      </w:r>
    </w:p>
    <w:p w14:paraId="0A5BA2BD" w14:textId="734B4081" w:rsidR="00B36274" w:rsidRPr="009E6003" w:rsidRDefault="006F1FA2" w:rsidP="00EF30F5">
      <w:pPr>
        <w:pStyle w:val="ListParagraph"/>
        <w:numPr>
          <w:ilvl w:val="1"/>
          <w:numId w:val="7"/>
        </w:numPr>
        <w:pBdr>
          <w:top w:val="nil"/>
          <w:left w:val="nil"/>
          <w:bottom w:val="nil"/>
          <w:right w:val="nil"/>
          <w:between w:val="nil"/>
        </w:pBdr>
        <w:spacing w:before="120" w:after="0" w:line="240" w:lineRule="auto"/>
        <w:jc w:val="both"/>
        <w:rPr>
          <w:rFonts w:ascii="Times New Roman" w:eastAsia="Times New Roman" w:hAnsi="Times New Roman"/>
          <w:i/>
          <w:color w:val="000000"/>
          <w:sz w:val="24"/>
          <w:szCs w:val="24"/>
        </w:rPr>
      </w:pPr>
      <w:r w:rsidRPr="009E6003">
        <w:rPr>
          <w:rFonts w:ascii="Times New Roman" w:eastAsia="Times New Roman" w:hAnsi="Times New Roman"/>
          <w:color w:val="000000"/>
          <w:sz w:val="24"/>
          <w:szCs w:val="24"/>
        </w:rPr>
        <w:t>Изпълнителят предоставя на СНД, упълномощените от него лица,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изпълнението на настоящия договор в рамките на Проекта.</w:t>
      </w:r>
    </w:p>
    <w:p w14:paraId="0A5BA2BE" w14:textId="4A73AC40"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9E6003">
        <w:rPr>
          <w:rFonts w:ascii="Times New Roman" w:eastAsia="Times New Roman" w:hAnsi="Times New Roman"/>
          <w:b/>
          <w:sz w:val="24"/>
          <w:szCs w:val="24"/>
        </w:rPr>
        <w:t>8</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 xml:space="preserve">Приемане на </w:t>
      </w:r>
      <w:r w:rsidR="00E05E85">
        <w:rPr>
          <w:rFonts w:ascii="Times New Roman" w:eastAsia="Times New Roman" w:hAnsi="Times New Roman"/>
          <w:b/>
          <w:sz w:val="24"/>
          <w:szCs w:val="24"/>
        </w:rPr>
        <w:t>изпълнението</w:t>
      </w:r>
    </w:p>
    <w:p w14:paraId="2D15AD0F" w14:textId="03423F3F" w:rsidR="006E35B1" w:rsidRPr="006079A4" w:rsidRDefault="00C00249" w:rsidP="00EF30F5">
      <w:pPr>
        <w:pStyle w:val="ListParagraph"/>
        <w:numPr>
          <w:ilvl w:val="1"/>
          <w:numId w:val="8"/>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Приемането на доставката</w:t>
      </w:r>
      <w:r w:rsidR="006E35B1" w:rsidRPr="004539FA">
        <w:rPr>
          <w:rFonts w:ascii="Times New Roman" w:eastAsia="Times New Roman" w:hAnsi="Times New Roman"/>
          <w:color w:val="000000"/>
          <w:sz w:val="24"/>
          <w:szCs w:val="24"/>
        </w:rPr>
        <w:t xml:space="preserve"> по чл. 1 </w:t>
      </w:r>
      <w:r>
        <w:rPr>
          <w:rFonts w:ascii="Times New Roman" w:eastAsia="Times New Roman" w:hAnsi="Times New Roman"/>
          <w:color w:val="000000"/>
          <w:sz w:val="24"/>
          <w:szCs w:val="24"/>
        </w:rPr>
        <w:t>се осъществява</w:t>
      </w:r>
      <w:r w:rsidR="006E35B1" w:rsidRPr="004539FA">
        <w:rPr>
          <w:rFonts w:ascii="Times New Roman" w:eastAsia="Times New Roman" w:hAnsi="Times New Roman"/>
          <w:color w:val="000000"/>
          <w:sz w:val="24"/>
          <w:szCs w:val="24"/>
        </w:rPr>
        <w:t xml:space="preserve"> с приемно-предавателни протоколи</w:t>
      </w:r>
      <w:r w:rsidR="00AF0261" w:rsidRPr="004539FA">
        <w:rPr>
          <w:rFonts w:ascii="Times New Roman" w:eastAsia="Times New Roman" w:hAnsi="Times New Roman"/>
          <w:color w:val="000000"/>
          <w:sz w:val="24"/>
          <w:szCs w:val="24"/>
        </w:rPr>
        <w:t xml:space="preserve">, съгласно чл. </w:t>
      </w:r>
      <w:r w:rsidR="001C1A08">
        <w:rPr>
          <w:rFonts w:ascii="Times New Roman" w:eastAsia="Times New Roman" w:hAnsi="Times New Roman"/>
          <w:color w:val="000000"/>
          <w:sz w:val="24"/>
          <w:szCs w:val="24"/>
        </w:rPr>
        <w:t>8.3</w:t>
      </w:r>
      <w:r w:rsidR="006E35B1" w:rsidRPr="004539FA">
        <w:rPr>
          <w:rFonts w:ascii="Times New Roman" w:eastAsia="Times New Roman" w:hAnsi="Times New Roman"/>
          <w:color w:val="000000"/>
          <w:sz w:val="24"/>
          <w:szCs w:val="24"/>
        </w:rPr>
        <w:t xml:space="preserve">, подписани от страните по договора или от надлежно упълномощени от тях лица. Приемно-предавателните протоколи удостоверяват получаването </w:t>
      </w:r>
      <w:r w:rsidR="00F13D24" w:rsidRPr="004539FA">
        <w:rPr>
          <w:rFonts w:ascii="Times New Roman" w:eastAsia="Times New Roman" w:hAnsi="Times New Roman"/>
          <w:color w:val="000000"/>
          <w:sz w:val="24"/>
          <w:szCs w:val="24"/>
        </w:rPr>
        <w:t xml:space="preserve">и </w:t>
      </w:r>
      <w:r w:rsidR="00F13D24" w:rsidRPr="006079A4">
        <w:rPr>
          <w:rFonts w:ascii="Times New Roman" w:eastAsia="Times New Roman" w:hAnsi="Times New Roman"/>
          <w:color w:val="000000"/>
          <w:sz w:val="24"/>
          <w:szCs w:val="24"/>
        </w:rPr>
        <w:t>приемането на изпълнението</w:t>
      </w:r>
      <w:r w:rsidR="006E35B1" w:rsidRPr="006079A4">
        <w:rPr>
          <w:rFonts w:ascii="Times New Roman" w:eastAsia="Times New Roman" w:hAnsi="Times New Roman"/>
          <w:color w:val="000000"/>
          <w:sz w:val="24"/>
          <w:szCs w:val="24"/>
        </w:rPr>
        <w:t>.</w:t>
      </w:r>
    </w:p>
    <w:p w14:paraId="339CDD9C" w14:textId="530AAF90" w:rsidR="006E35B1" w:rsidRPr="001462B0" w:rsidRDefault="00380E6B" w:rsidP="001462B0">
      <w:pPr>
        <w:pStyle w:val="ListParagraph"/>
        <w:numPr>
          <w:ilvl w:val="1"/>
          <w:numId w:val="8"/>
        </w:numPr>
        <w:pBdr>
          <w:top w:val="nil"/>
          <w:left w:val="nil"/>
          <w:bottom w:val="nil"/>
          <w:right w:val="nil"/>
          <w:between w:val="nil"/>
        </w:pBdr>
        <w:shd w:val="clear" w:color="auto" w:fill="FFFFFF" w:themeFill="background1"/>
        <w:suppressAutoHyphens/>
        <w:spacing w:before="240" w:after="240" w:line="259" w:lineRule="auto"/>
        <w:jc w:val="both"/>
        <w:textDirection w:val="btLr"/>
        <w:textAlignment w:val="top"/>
        <w:outlineLvl w:val="0"/>
        <w:rPr>
          <w:rFonts w:ascii="Times New Roman" w:eastAsia="Times New Roman" w:hAnsi="Times New Roman"/>
          <w:color w:val="000000"/>
          <w:sz w:val="24"/>
          <w:szCs w:val="24"/>
        </w:rPr>
      </w:pPr>
      <w:r w:rsidRPr="006079A4">
        <w:rPr>
          <w:rFonts w:ascii="Times New Roman" w:eastAsia="Times New Roman" w:hAnsi="Times New Roman"/>
          <w:color w:val="000000"/>
          <w:sz w:val="24"/>
          <w:szCs w:val="24"/>
        </w:rPr>
        <w:t xml:space="preserve">Преди приемане на съответния етап от изпълнението с междинния и финалния приемо-предавателен протокол, </w:t>
      </w:r>
      <w:r w:rsidR="0011558F" w:rsidRPr="006079A4">
        <w:rPr>
          <w:rFonts w:ascii="Times New Roman" w:eastAsia="Times New Roman" w:hAnsi="Times New Roman"/>
          <w:color w:val="000000"/>
          <w:sz w:val="24"/>
          <w:szCs w:val="24"/>
        </w:rPr>
        <w:t>Възложителят има право да преглежда и тества предоставения софтуер за период от до един (1) месец. А</w:t>
      </w:r>
      <w:r w:rsidR="006E35B1" w:rsidRPr="006079A4">
        <w:rPr>
          <w:rFonts w:ascii="Times New Roman" w:eastAsia="Times New Roman" w:hAnsi="Times New Roman"/>
          <w:color w:val="000000"/>
          <w:sz w:val="24"/>
          <w:szCs w:val="24"/>
        </w:rPr>
        <w:t xml:space="preserve">ко при прегледа на </w:t>
      </w:r>
      <w:r w:rsidR="0011558F" w:rsidRPr="006079A4">
        <w:rPr>
          <w:rFonts w:ascii="Times New Roman" w:eastAsia="Times New Roman" w:hAnsi="Times New Roman"/>
          <w:color w:val="000000"/>
          <w:sz w:val="24"/>
          <w:szCs w:val="24"/>
        </w:rPr>
        <w:t>софтуер</w:t>
      </w:r>
      <w:r w:rsidR="001462B0" w:rsidRPr="006079A4">
        <w:rPr>
          <w:rFonts w:ascii="Times New Roman" w:eastAsia="Times New Roman" w:hAnsi="Times New Roman"/>
          <w:color w:val="000000"/>
          <w:sz w:val="24"/>
          <w:szCs w:val="24"/>
        </w:rPr>
        <w:t>а</w:t>
      </w:r>
      <w:r w:rsidR="0011558F" w:rsidRPr="006079A4">
        <w:rPr>
          <w:rFonts w:ascii="Times New Roman" w:eastAsia="Times New Roman" w:hAnsi="Times New Roman"/>
          <w:color w:val="000000"/>
          <w:sz w:val="24"/>
          <w:szCs w:val="24"/>
        </w:rPr>
        <w:t xml:space="preserve"> </w:t>
      </w:r>
      <w:r w:rsidR="006E35B1" w:rsidRPr="006079A4">
        <w:rPr>
          <w:rFonts w:ascii="Times New Roman" w:eastAsia="Times New Roman" w:hAnsi="Times New Roman"/>
          <w:color w:val="000000"/>
          <w:sz w:val="24"/>
          <w:szCs w:val="24"/>
        </w:rPr>
        <w:t>бъдат установени недостатъци</w:t>
      </w:r>
      <w:r w:rsidR="003E728C" w:rsidRPr="006079A4">
        <w:rPr>
          <w:rFonts w:ascii="Times New Roman" w:eastAsia="Times New Roman" w:hAnsi="Times New Roman"/>
          <w:color w:val="000000"/>
          <w:sz w:val="24"/>
          <w:szCs w:val="24"/>
        </w:rPr>
        <w:t xml:space="preserve"> и/или несъответствия</w:t>
      </w:r>
      <w:r w:rsidR="006E35B1" w:rsidRPr="006079A4">
        <w:rPr>
          <w:rFonts w:ascii="Times New Roman" w:eastAsia="Times New Roman" w:hAnsi="Times New Roman"/>
          <w:color w:val="000000"/>
          <w:sz w:val="24"/>
          <w:szCs w:val="24"/>
        </w:rPr>
        <w:t xml:space="preserve">, </w:t>
      </w:r>
      <w:r w:rsidR="0011558F" w:rsidRPr="006079A4">
        <w:rPr>
          <w:rFonts w:ascii="Times New Roman" w:eastAsia="Times New Roman" w:hAnsi="Times New Roman"/>
          <w:color w:val="000000"/>
          <w:sz w:val="24"/>
          <w:szCs w:val="24"/>
        </w:rPr>
        <w:t xml:space="preserve">Възложителят </w:t>
      </w:r>
      <w:r w:rsidR="006E35B1" w:rsidRPr="006079A4">
        <w:rPr>
          <w:rFonts w:ascii="Times New Roman" w:eastAsia="Times New Roman" w:hAnsi="Times New Roman"/>
          <w:color w:val="000000"/>
          <w:sz w:val="24"/>
          <w:szCs w:val="24"/>
        </w:rPr>
        <w:t xml:space="preserve">съставя </w:t>
      </w:r>
      <w:r w:rsidR="0011558F" w:rsidRPr="006079A4">
        <w:rPr>
          <w:rFonts w:ascii="Times New Roman" w:eastAsia="Times New Roman" w:hAnsi="Times New Roman"/>
          <w:color w:val="000000"/>
          <w:sz w:val="24"/>
          <w:szCs w:val="24"/>
        </w:rPr>
        <w:t>едностран</w:t>
      </w:r>
      <w:r w:rsidR="001462B0" w:rsidRPr="006079A4">
        <w:rPr>
          <w:rFonts w:ascii="Times New Roman" w:eastAsia="Times New Roman" w:hAnsi="Times New Roman"/>
          <w:color w:val="000000"/>
          <w:sz w:val="24"/>
          <w:szCs w:val="24"/>
        </w:rPr>
        <w:t xml:space="preserve">но </w:t>
      </w:r>
      <w:r w:rsidR="006E35B1" w:rsidRPr="006079A4">
        <w:rPr>
          <w:rFonts w:ascii="Times New Roman" w:eastAsia="Times New Roman" w:hAnsi="Times New Roman"/>
          <w:color w:val="000000"/>
          <w:sz w:val="24"/>
          <w:szCs w:val="24"/>
        </w:rPr>
        <w:t>протокол,</w:t>
      </w:r>
      <w:r w:rsidR="0011558F" w:rsidRPr="006079A4">
        <w:rPr>
          <w:rFonts w:ascii="Times New Roman" w:eastAsia="Times New Roman" w:hAnsi="Times New Roman"/>
          <w:color w:val="000000"/>
          <w:sz w:val="24"/>
          <w:szCs w:val="24"/>
        </w:rPr>
        <w:t xml:space="preserve"> с който уведомява Изпълнителя за откритите недостатъци или възможностите за подобрение, включително, но не само по отношение на функционалностите</w:t>
      </w:r>
      <w:r w:rsidR="001462B0" w:rsidRPr="006079A4">
        <w:rPr>
          <w:rFonts w:ascii="Times New Roman" w:eastAsia="Times New Roman" w:hAnsi="Times New Roman"/>
          <w:color w:val="000000"/>
          <w:sz w:val="24"/>
          <w:szCs w:val="24"/>
        </w:rPr>
        <w:t xml:space="preserve"> и спазването на минималните технически изисквания, както </w:t>
      </w:r>
      <w:r w:rsidR="0011558F" w:rsidRPr="006079A4">
        <w:rPr>
          <w:rFonts w:ascii="Times New Roman" w:eastAsia="Times New Roman" w:hAnsi="Times New Roman"/>
          <w:color w:val="000000"/>
          <w:sz w:val="24"/>
          <w:szCs w:val="24"/>
        </w:rPr>
        <w:t xml:space="preserve">и </w:t>
      </w:r>
      <w:r w:rsidR="001462B0" w:rsidRPr="006079A4">
        <w:rPr>
          <w:rFonts w:ascii="Times New Roman" w:eastAsia="Times New Roman" w:hAnsi="Times New Roman"/>
          <w:color w:val="000000"/>
          <w:sz w:val="24"/>
          <w:szCs w:val="24"/>
        </w:rPr>
        <w:t xml:space="preserve">по отношение на наличието на удобен и интуитивен интерфейс и </w:t>
      </w:r>
      <w:r w:rsidR="0011558F" w:rsidRPr="006079A4">
        <w:rPr>
          <w:rFonts w:ascii="Times New Roman" w:eastAsia="Times New Roman" w:hAnsi="Times New Roman"/>
          <w:color w:val="000000"/>
          <w:sz w:val="24"/>
          <w:szCs w:val="24"/>
        </w:rPr>
        <w:t xml:space="preserve">ползваемостта на софтуера. </w:t>
      </w:r>
      <w:r w:rsidR="006E35B1" w:rsidRPr="006079A4">
        <w:rPr>
          <w:rFonts w:ascii="Times New Roman" w:eastAsia="Times New Roman" w:hAnsi="Times New Roman"/>
          <w:color w:val="000000"/>
          <w:sz w:val="24"/>
          <w:szCs w:val="24"/>
        </w:rPr>
        <w:t xml:space="preserve">Изпълнителят отстранява тези недостатъци за своя сметка. </w:t>
      </w:r>
      <w:r w:rsidR="00C632EF" w:rsidRPr="006079A4">
        <w:rPr>
          <w:rFonts w:ascii="Times New Roman" w:eastAsia="Times New Roman" w:hAnsi="Times New Roman"/>
          <w:color w:val="000000"/>
          <w:sz w:val="24"/>
          <w:szCs w:val="24"/>
        </w:rPr>
        <w:t>Ако с</w:t>
      </w:r>
      <w:r w:rsidR="006E35B1" w:rsidRPr="006079A4">
        <w:rPr>
          <w:rFonts w:ascii="Times New Roman" w:eastAsia="Times New Roman" w:hAnsi="Times New Roman"/>
          <w:color w:val="000000"/>
          <w:sz w:val="24"/>
          <w:szCs w:val="24"/>
        </w:rPr>
        <w:t>лед отстраняванет</w:t>
      </w:r>
      <w:r w:rsidR="00C632EF" w:rsidRPr="006079A4">
        <w:rPr>
          <w:rFonts w:ascii="Times New Roman" w:eastAsia="Times New Roman" w:hAnsi="Times New Roman"/>
          <w:color w:val="000000"/>
          <w:sz w:val="24"/>
          <w:szCs w:val="24"/>
        </w:rPr>
        <w:t>о на недостатъците се установят</w:t>
      </w:r>
      <w:r w:rsidR="006E35B1" w:rsidRPr="006079A4">
        <w:rPr>
          <w:rFonts w:ascii="Times New Roman" w:eastAsia="Times New Roman" w:hAnsi="Times New Roman"/>
          <w:color w:val="000000"/>
          <w:sz w:val="24"/>
          <w:szCs w:val="24"/>
        </w:rPr>
        <w:t xml:space="preserve"> </w:t>
      </w:r>
      <w:r w:rsidR="00EF21DF" w:rsidRPr="006079A4">
        <w:rPr>
          <w:rFonts w:ascii="Times New Roman" w:eastAsia="Times New Roman" w:hAnsi="Times New Roman"/>
          <w:color w:val="000000"/>
          <w:sz w:val="24"/>
          <w:szCs w:val="24"/>
        </w:rPr>
        <w:t xml:space="preserve">допълнителни </w:t>
      </w:r>
      <w:r w:rsidR="00FB0A65" w:rsidRPr="006079A4">
        <w:rPr>
          <w:rFonts w:ascii="Times New Roman" w:eastAsia="Times New Roman" w:hAnsi="Times New Roman"/>
          <w:color w:val="000000"/>
          <w:sz w:val="24"/>
          <w:szCs w:val="24"/>
        </w:rPr>
        <w:t>несъответствия</w:t>
      </w:r>
      <w:r w:rsidR="00BD45B2" w:rsidRPr="006079A4">
        <w:rPr>
          <w:rFonts w:ascii="Times New Roman" w:eastAsia="Times New Roman" w:hAnsi="Times New Roman"/>
          <w:color w:val="000000"/>
          <w:sz w:val="24"/>
          <w:szCs w:val="24"/>
        </w:rPr>
        <w:t>,</w:t>
      </w:r>
      <w:r w:rsidR="00FB0A65" w:rsidRPr="006079A4">
        <w:rPr>
          <w:rFonts w:ascii="Times New Roman" w:eastAsia="Times New Roman" w:hAnsi="Times New Roman"/>
          <w:color w:val="000000"/>
          <w:sz w:val="24"/>
          <w:szCs w:val="24"/>
        </w:rPr>
        <w:t xml:space="preserve"> се съставя нов</w:t>
      </w:r>
      <w:r w:rsidR="00645D92" w:rsidRPr="006079A4">
        <w:rPr>
          <w:rFonts w:ascii="Times New Roman" w:eastAsia="Times New Roman" w:hAnsi="Times New Roman"/>
          <w:color w:val="000000"/>
          <w:sz w:val="24"/>
          <w:szCs w:val="24"/>
        </w:rPr>
        <w:t xml:space="preserve"> констативен протокол и </w:t>
      </w:r>
      <w:r w:rsidR="0011558F" w:rsidRPr="006079A4">
        <w:rPr>
          <w:rFonts w:ascii="Times New Roman" w:eastAsia="Times New Roman" w:hAnsi="Times New Roman"/>
          <w:color w:val="000000"/>
          <w:sz w:val="24"/>
          <w:szCs w:val="24"/>
        </w:rPr>
        <w:t xml:space="preserve">процедурата се </w:t>
      </w:r>
      <w:r w:rsidR="00645D92" w:rsidRPr="006079A4">
        <w:rPr>
          <w:rFonts w:ascii="Times New Roman" w:eastAsia="Times New Roman" w:hAnsi="Times New Roman"/>
          <w:color w:val="000000"/>
          <w:sz w:val="24"/>
          <w:szCs w:val="24"/>
        </w:rPr>
        <w:t>повтаря</w:t>
      </w:r>
      <w:r w:rsidR="0011558F" w:rsidRPr="006079A4">
        <w:rPr>
          <w:rFonts w:ascii="Times New Roman" w:eastAsia="Times New Roman" w:hAnsi="Times New Roman"/>
          <w:color w:val="000000"/>
          <w:sz w:val="24"/>
          <w:szCs w:val="24"/>
        </w:rPr>
        <w:t xml:space="preserve"> </w:t>
      </w:r>
      <w:r w:rsidR="00BF77F6" w:rsidRPr="006079A4">
        <w:rPr>
          <w:rFonts w:ascii="Times New Roman" w:eastAsia="Times New Roman" w:hAnsi="Times New Roman"/>
          <w:color w:val="000000"/>
          <w:sz w:val="24"/>
          <w:szCs w:val="24"/>
        </w:rPr>
        <w:t xml:space="preserve">докато не бъдат отстранени всички недостатъци. В случай, че </w:t>
      </w:r>
      <w:r w:rsidR="009010DD" w:rsidRPr="006079A4">
        <w:rPr>
          <w:rFonts w:ascii="Times New Roman" w:eastAsia="Times New Roman" w:hAnsi="Times New Roman"/>
          <w:color w:val="000000"/>
          <w:sz w:val="24"/>
          <w:szCs w:val="24"/>
        </w:rPr>
        <w:t xml:space="preserve">недостатъците са твърде големи и/или </w:t>
      </w:r>
      <w:r w:rsidR="0065441D" w:rsidRPr="006079A4">
        <w:rPr>
          <w:rFonts w:ascii="Times New Roman" w:eastAsia="Times New Roman" w:hAnsi="Times New Roman"/>
          <w:color w:val="000000"/>
          <w:sz w:val="24"/>
          <w:szCs w:val="24"/>
        </w:rPr>
        <w:t>поради тях се пропуснат предвидените срокове за изпълнение, Възложителят има право да откаже приемане</w:t>
      </w:r>
      <w:r w:rsidR="0065441D" w:rsidRPr="001462B0">
        <w:rPr>
          <w:rFonts w:ascii="Times New Roman" w:eastAsia="Times New Roman" w:hAnsi="Times New Roman"/>
          <w:color w:val="000000"/>
          <w:sz w:val="24"/>
          <w:szCs w:val="24"/>
        </w:rPr>
        <w:t xml:space="preserve"> на изпълнението</w:t>
      </w:r>
      <w:r w:rsidR="00701019" w:rsidRPr="001462B0">
        <w:rPr>
          <w:rFonts w:ascii="Times New Roman" w:eastAsia="Times New Roman" w:hAnsi="Times New Roman"/>
          <w:color w:val="000000"/>
          <w:sz w:val="24"/>
          <w:szCs w:val="24"/>
        </w:rPr>
        <w:t xml:space="preserve"> и да прекрати договора</w:t>
      </w:r>
      <w:r w:rsidR="0011558F" w:rsidRPr="001462B0">
        <w:rPr>
          <w:rFonts w:ascii="Times New Roman" w:eastAsia="Times New Roman" w:hAnsi="Times New Roman"/>
          <w:color w:val="000000"/>
          <w:sz w:val="24"/>
          <w:szCs w:val="24"/>
        </w:rPr>
        <w:t>, както и да задържи/усвои гаранцията за добро изпълнение</w:t>
      </w:r>
      <w:r w:rsidR="00645D92" w:rsidRPr="001462B0">
        <w:rPr>
          <w:rFonts w:ascii="Times New Roman" w:eastAsia="Times New Roman" w:hAnsi="Times New Roman"/>
          <w:color w:val="000000"/>
          <w:sz w:val="24"/>
          <w:szCs w:val="24"/>
        </w:rPr>
        <w:t xml:space="preserve">. </w:t>
      </w:r>
      <w:r w:rsidR="00F2039B" w:rsidRPr="001462B0">
        <w:rPr>
          <w:rFonts w:ascii="Times New Roman" w:eastAsia="Times New Roman" w:hAnsi="Times New Roman"/>
          <w:color w:val="000000"/>
          <w:sz w:val="24"/>
          <w:szCs w:val="24"/>
        </w:rPr>
        <w:t xml:space="preserve">Ако след </w:t>
      </w:r>
      <w:r w:rsidR="00F2039B" w:rsidRPr="001462B0">
        <w:rPr>
          <w:rFonts w:ascii="Times New Roman" w:eastAsia="Times New Roman" w:hAnsi="Times New Roman"/>
          <w:color w:val="000000"/>
          <w:sz w:val="24"/>
          <w:szCs w:val="24"/>
        </w:rPr>
        <w:lastRenderedPageBreak/>
        <w:t>отстраняването на недостатъците Възложителят няма забележки</w:t>
      </w:r>
      <w:r w:rsidR="00BD45B2" w:rsidRPr="001462B0">
        <w:rPr>
          <w:rFonts w:ascii="Times New Roman" w:eastAsia="Times New Roman" w:hAnsi="Times New Roman"/>
          <w:color w:val="000000"/>
          <w:sz w:val="24"/>
          <w:szCs w:val="24"/>
        </w:rPr>
        <w:t>,</w:t>
      </w:r>
      <w:r w:rsidR="00F2039B" w:rsidRPr="001462B0">
        <w:rPr>
          <w:rFonts w:ascii="Times New Roman" w:eastAsia="Times New Roman" w:hAnsi="Times New Roman"/>
          <w:color w:val="000000"/>
          <w:sz w:val="24"/>
          <w:szCs w:val="24"/>
        </w:rPr>
        <w:t xml:space="preserve"> се преминава към съставяне на</w:t>
      </w:r>
      <w:r w:rsidR="006E35B1" w:rsidRPr="001462B0">
        <w:rPr>
          <w:rFonts w:ascii="Times New Roman" w:eastAsia="Times New Roman" w:hAnsi="Times New Roman"/>
          <w:color w:val="000000"/>
          <w:sz w:val="24"/>
          <w:szCs w:val="24"/>
        </w:rPr>
        <w:t xml:space="preserve"> приемно-предавателен протокол</w:t>
      </w:r>
      <w:r w:rsidR="00F2039B" w:rsidRPr="001462B0">
        <w:rPr>
          <w:rFonts w:ascii="Times New Roman" w:eastAsia="Times New Roman" w:hAnsi="Times New Roman"/>
          <w:color w:val="000000"/>
          <w:sz w:val="24"/>
          <w:szCs w:val="24"/>
        </w:rPr>
        <w:t xml:space="preserve"> по реда на чл.</w:t>
      </w:r>
      <w:r w:rsidR="000349CE" w:rsidRPr="001462B0">
        <w:rPr>
          <w:rFonts w:ascii="Times New Roman" w:eastAsia="Times New Roman" w:hAnsi="Times New Roman"/>
          <w:color w:val="000000"/>
          <w:sz w:val="24"/>
          <w:szCs w:val="24"/>
        </w:rPr>
        <w:t xml:space="preserve"> </w:t>
      </w:r>
      <w:r w:rsidR="001C1A08" w:rsidRPr="001462B0">
        <w:rPr>
          <w:rFonts w:ascii="Times New Roman" w:eastAsia="Times New Roman" w:hAnsi="Times New Roman"/>
          <w:color w:val="000000"/>
          <w:sz w:val="24"/>
          <w:szCs w:val="24"/>
        </w:rPr>
        <w:t>8</w:t>
      </w:r>
      <w:r w:rsidR="000349CE" w:rsidRPr="001462B0">
        <w:rPr>
          <w:rFonts w:ascii="Times New Roman" w:eastAsia="Times New Roman" w:hAnsi="Times New Roman"/>
          <w:color w:val="000000"/>
          <w:sz w:val="24"/>
          <w:szCs w:val="24"/>
        </w:rPr>
        <w:t>.1</w:t>
      </w:r>
      <w:r w:rsidR="006E35B1" w:rsidRPr="001462B0">
        <w:rPr>
          <w:rFonts w:ascii="Times New Roman" w:eastAsia="Times New Roman" w:hAnsi="Times New Roman"/>
          <w:color w:val="000000"/>
          <w:sz w:val="24"/>
          <w:szCs w:val="24"/>
        </w:rPr>
        <w:t>.</w:t>
      </w:r>
    </w:p>
    <w:p w14:paraId="11771E46" w14:textId="76052DCC" w:rsidR="009E778F" w:rsidRDefault="001F76FD" w:rsidP="00E50677">
      <w:pPr>
        <w:pStyle w:val="ListParagraph"/>
        <w:numPr>
          <w:ilvl w:val="2"/>
          <w:numId w:val="16"/>
        </w:numPr>
        <w:pBdr>
          <w:top w:val="nil"/>
          <w:left w:val="nil"/>
          <w:bottom w:val="nil"/>
          <w:right w:val="nil"/>
          <w:between w:val="nil"/>
        </w:pBdr>
        <w:spacing w:before="120" w:after="0" w:line="240" w:lineRule="auto"/>
        <w:ind w:left="360" w:hanging="360"/>
        <w:jc w:val="both"/>
        <w:rPr>
          <w:rFonts w:ascii="Times New Roman" w:eastAsia="Times New Roman" w:hAnsi="Times New Roman"/>
          <w:color w:val="000000"/>
          <w:sz w:val="24"/>
          <w:szCs w:val="24"/>
        </w:rPr>
      </w:pPr>
      <w:r w:rsidRPr="0063580D">
        <w:rPr>
          <w:rFonts w:ascii="Times New Roman" w:eastAsia="Times New Roman" w:hAnsi="Times New Roman"/>
          <w:sz w:val="24"/>
          <w:szCs w:val="24"/>
        </w:rPr>
        <w:t>За удостоверяване приемането</w:t>
      </w:r>
      <w:r w:rsidR="0063580D">
        <w:rPr>
          <w:rFonts w:ascii="Times New Roman" w:eastAsia="Times New Roman" w:hAnsi="Times New Roman"/>
          <w:sz w:val="24"/>
          <w:szCs w:val="24"/>
        </w:rPr>
        <w:t xml:space="preserve"> на доставката </w:t>
      </w:r>
      <w:r w:rsidR="009A73B6">
        <w:rPr>
          <w:rFonts w:ascii="Times New Roman" w:eastAsia="Times New Roman" w:hAnsi="Times New Roman"/>
          <w:sz w:val="24"/>
          <w:szCs w:val="24"/>
        </w:rPr>
        <w:t xml:space="preserve">и инсталацията на </w:t>
      </w:r>
      <w:r w:rsidR="001C1A08" w:rsidRPr="0063580D">
        <w:rPr>
          <w:rFonts w:ascii="Times New Roman" w:eastAsia="Times New Roman" w:hAnsi="Times New Roman"/>
          <w:sz w:val="24"/>
          <w:szCs w:val="24"/>
          <w:lang w:val="en-GB"/>
        </w:rPr>
        <w:t>CRM</w:t>
      </w:r>
      <w:r w:rsidR="001C1A08" w:rsidRPr="0063580D">
        <w:rPr>
          <w:rFonts w:ascii="Times New Roman" w:eastAsia="Times New Roman" w:hAnsi="Times New Roman"/>
          <w:sz w:val="24"/>
          <w:szCs w:val="24"/>
        </w:rPr>
        <w:t xml:space="preserve"> система</w:t>
      </w:r>
      <w:r w:rsidR="009A73B6">
        <w:rPr>
          <w:rFonts w:ascii="Times New Roman" w:eastAsia="Times New Roman" w:hAnsi="Times New Roman"/>
          <w:sz w:val="24"/>
          <w:szCs w:val="24"/>
        </w:rPr>
        <w:t>та</w:t>
      </w:r>
      <w:r w:rsidR="00EB76D3" w:rsidRPr="0063580D">
        <w:rPr>
          <w:rFonts w:ascii="Times New Roman" w:eastAsia="Times New Roman" w:hAnsi="Times New Roman"/>
          <w:sz w:val="24"/>
          <w:szCs w:val="24"/>
        </w:rPr>
        <w:t xml:space="preserve"> </w:t>
      </w:r>
      <w:r w:rsidRPr="0063580D">
        <w:rPr>
          <w:rFonts w:ascii="Times New Roman" w:eastAsia="Times New Roman" w:hAnsi="Times New Roman"/>
          <w:sz w:val="24"/>
          <w:szCs w:val="24"/>
        </w:rPr>
        <w:t xml:space="preserve">се съставя </w:t>
      </w:r>
      <w:r w:rsidR="009A73B6">
        <w:rPr>
          <w:rFonts w:ascii="Times New Roman" w:eastAsia="Times New Roman" w:hAnsi="Times New Roman"/>
          <w:sz w:val="24"/>
          <w:szCs w:val="24"/>
        </w:rPr>
        <w:t>междинен</w:t>
      </w:r>
      <w:r w:rsidRPr="0063580D">
        <w:rPr>
          <w:rFonts w:ascii="Times New Roman" w:eastAsia="Times New Roman" w:hAnsi="Times New Roman"/>
          <w:sz w:val="24"/>
          <w:szCs w:val="24"/>
        </w:rPr>
        <w:t xml:space="preserve"> двустранен п</w:t>
      </w:r>
      <w:r w:rsidRPr="0063580D">
        <w:rPr>
          <w:rFonts w:ascii="Times New Roman" w:eastAsia="Times New Roman" w:hAnsi="Times New Roman"/>
          <w:color w:val="000000"/>
          <w:sz w:val="24"/>
          <w:szCs w:val="24"/>
        </w:rPr>
        <w:t xml:space="preserve">риемо-предавателен протокол по реда на чл. </w:t>
      </w:r>
      <w:r w:rsidR="001C1A08" w:rsidRPr="0063580D">
        <w:rPr>
          <w:rFonts w:ascii="Times New Roman" w:eastAsia="Times New Roman" w:hAnsi="Times New Roman"/>
          <w:color w:val="000000"/>
          <w:sz w:val="24"/>
          <w:szCs w:val="24"/>
        </w:rPr>
        <w:t>8</w:t>
      </w:r>
      <w:r w:rsidRPr="0063580D">
        <w:rPr>
          <w:rFonts w:ascii="Times New Roman" w:eastAsia="Times New Roman" w:hAnsi="Times New Roman"/>
          <w:color w:val="000000"/>
          <w:sz w:val="24"/>
          <w:szCs w:val="24"/>
        </w:rPr>
        <w:t>.1.</w:t>
      </w:r>
    </w:p>
    <w:p w14:paraId="023B1E4B" w14:textId="10D502F4" w:rsidR="009A73B6" w:rsidRPr="0063580D" w:rsidRDefault="009A73B6" w:rsidP="00E50677">
      <w:pPr>
        <w:pStyle w:val="ListParagraph"/>
        <w:numPr>
          <w:ilvl w:val="2"/>
          <w:numId w:val="16"/>
        </w:numPr>
        <w:pBdr>
          <w:top w:val="nil"/>
          <w:left w:val="nil"/>
          <w:bottom w:val="nil"/>
          <w:right w:val="nil"/>
          <w:between w:val="nil"/>
        </w:pBdr>
        <w:spacing w:before="120" w:after="0" w:line="240" w:lineRule="auto"/>
        <w:ind w:left="360" w:hanging="360"/>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За удостоверяване приемането на внедряването на </w:t>
      </w:r>
      <w:r>
        <w:rPr>
          <w:rFonts w:ascii="Times New Roman" w:eastAsia="Times New Roman" w:hAnsi="Times New Roman"/>
          <w:sz w:val="24"/>
          <w:szCs w:val="24"/>
          <w:lang w:val="en-GB"/>
        </w:rPr>
        <w:t>CRM</w:t>
      </w:r>
      <w:r w:rsidRPr="009A73B6">
        <w:rPr>
          <w:rFonts w:ascii="Times New Roman" w:eastAsia="Times New Roman" w:hAnsi="Times New Roman"/>
          <w:sz w:val="24"/>
          <w:szCs w:val="24"/>
        </w:rPr>
        <w:t xml:space="preserve"> </w:t>
      </w:r>
      <w:r>
        <w:rPr>
          <w:rFonts w:ascii="Times New Roman" w:eastAsia="Times New Roman" w:hAnsi="Times New Roman"/>
          <w:sz w:val="24"/>
          <w:szCs w:val="24"/>
        </w:rPr>
        <w:t xml:space="preserve">системата, включително </w:t>
      </w:r>
      <w:r w:rsidR="004746EC" w:rsidRPr="004746EC">
        <w:rPr>
          <w:rFonts w:ascii="Times New Roman" w:eastAsia="Times New Roman" w:hAnsi="Times New Roman"/>
          <w:sz w:val="24"/>
          <w:szCs w:val="24"/>
        </w:rPr>
        <w:t>мигриране</w:t>
      </w:r>
      <w:r w:rsidR="004746EC">
        <w:rPr>
          <w:rFonts w:ascii="Times New Roman" w:eastAsia="Times New Roman" w:hAnsi="Times New Roman"/>
          <w:sz w:val="24"/>
          <w:szCs w:val="24"/>
        </w:rPr>
        <w:t>то</w:t>
      </w:r>
      <w:r w:rsidR="004746EC" w:rsidRPr="004746EC">
        <w:rPr>
          <w:rFonts w:ascii="Times New Roman" w:eastAsia="Times New Roman" w:hAnsi="Times New Roman"/>
          <w:sz w:val="24"/>
          <w:szCs w:val="24"/>
        </w:rPr>
        <w:t xml:space="preserve"> на съществуващите данни на компании и контакти</w:t>
      </w:r>
      <w:r w:rsidR="00D77A13">
        <w:rPr>
          <w:rFonts w:ascii="Times New Roman" w:eastAsia="Times New Roman" w:hAnsi="Times New Roman"/>
          <w:sz w:val="24"/>
          <w:szCs w:val="24"/>
        </w:rPr>
        <w:t xml:space="preserve"> на Възложителя</w:t>
      </w:r>
      <w:r w:rsidR="004746EC" w:rsidRPr="004746EC">
        <w:rPr>
          <w:rFonts w:ascii="Times New Roman" w:eastAsia="Times New Roman" w:hAnsi="Times New Roman"/>
          <w:sz w:val="24"/>
          <w:szCs w:val="24"/>
        </w:rPr>
        <w:t xml:space="preserve"> от HubSpot CRM във внедрявания CRM</w:t>
      </w:r>
      <w:r w:rsidR="004746EC">
        <w:rPr>
          <w:rFonts w:ascii="Times New Roman" w:eastAsia="Times New Roman" w:hAnsi="Times New Roman"/>
          <w:sz w:val="24"/>
          <w:szCs w:val="24"/>
        </w:rPr>
        <w:t xml:space="preserve"> и провеждане на </w:t>
      </w:r>
      <w:r w:rsidR="00410AE1" w:rsidRPr="00410AE1">
        <w:rPr>
          <w:rFonts w:ascii="Times New Roman" w:eastAsia="Times New Roman" w:hAnsi="Times New Roman"/>
          <w:sz w:val="24"/>
          <w:szCs w:val="24"/>
        </w:rPr>
        <w:t>първоначално</w:t>
      </w:r>
      <w:r w:rsidR="00410AE1">
        <w:rPr>
          <w:rFonts w:ascii="Times New Roman" w:eastAsia="Times New Roman" w:hAnsi="Times New Roman"/>
          <w:sz w:val="24"/>
          <w:szCs w:val="24"/>
        </w:rPr>
        <w:t>то</w:t>
      </w:r>
      <w:r w:rsidR="00410AE1" w:rsidRPr="00410AE1">
        <w:rPr>
          <w:rFonts w:ascii="Times New Roman" w:eastAsia="Times New Roman" w:hAnsi="Times New Roman"/>
          <w:sz w:val="24"/>
          <w:szCs w:val="24"/>
        </w:rPr>
        <w:t xml:space="preserve"> изпитване</w:t>
      </w:r>
      <w:r w:rsidR="00410AE1">
        <w:rPr>
          <w:rFonts w:ascii="Times New Roman" w:eastAsia="Times New Roman" w:hAnsi="Times New Roman"/>
          <w:sz w:val="24"/>
          <w:szCs w:val="24"/>
        </w:rPr>
        <w:t xml:space="preserve"> на системата, съобразно описаното в </w:t>
      </w:r>
      <w:r w:rsidR="002735C8" w:rsidRPr="03F07E20">
        <w:rPr>
          <w:rFonts w:ascii="Times New Roman" w:eastAsia="Times New Roman" w:hAnsi="Times New Roman"/>
          <w:sz w:val="24"/>
          <w:szCs w:val="24"/>
        </w:rPr>
        <w:t>Техническата спецификация (Приложение № 2)</w:t>
      </w:r>
      <w:r w:rsidR="00EF30F5">
        <w:rPr>
          <w:rFonts w:ascii="Times New Roman" w:eastAsia="Times New Roman" w:hAnsi="Times New Roman"/>
          <w:sz w:val="24"/>
          <w:szCs w:val="24"/>
        </w:rPr>
        <w:t xml:space="preserve"> и цялостното приемане на работата по Договора </w:t>
      </w:r>
      <w:r w:rsidR="00EF30F5" w:rsidRPr="0063580D">
        <w:rPr>
          <w:rFonts w:ascii="Times New Roman" w:eastAsia="Times New Roman" w:hAnsi="Times New Roman"/>
          <w:sz w:val="24"/>
          <w:szCs w:val="24"/>
        </w:rPr>
        <w:t xml:space="preserve">се съставя </w:t>
      </w:r>
      <w:r w:rsidR="00EF30F5">
        <w:rPr>
          <w:rFonts w:ascii="Times New Roman" w:eastAsia="Times New Roman" w:hAnsi="Times New Roman"/>
          <w:sz w:val="24"/>
          <w:szCs w:val="24"/>
        </w:rPr>
        <w:t>финален</w:t>
      </w:r>
      <w:r w:rsidR="00EF30F5" w:rsidRPr="0063580D">
        <w:rPr>
          <w:rFonts w:ascii="Times New Roman" w:eastAsia="Times New Roman" w:hAnsi="Times New Roman"/>
          <w:sz w:val="24"/>
          <w:szCs w:val="24"/>
        </w:rPr>
        <w:t xml:space="preserve"> двустранен п</w:t>
      </w:r>
      <w:r w:rsidR="00EF30F5" w:rsidRPr="0063580D">
        <w:rPr>
          <w:rFonts w:ascii="Times New Roman" w:eastAsia="Times New Roman" w:hAnsi="Times New Roman"/>
          <w:color w:val="000000"/>
          <w:sz w:val="24"/>
          <w:szCs w:val="24"/>
        </w:rPr>
        <w:t>риемо-предавателен протокол по реда на чл. 8.1.</w:t>
      </w:r>
      <w:r w:rsidR="00EF30F5">
        <w:rPr>
          <w:rFonts w:ascii="Times New Roman" w:eastAsia="Times New Roman" w:hAnsi="Times New Roman"/>
          <w:sz w:val="24"/>
          <w:szCs w:val="24"/>
        </w:rPr>
        <w:t xml:space="preserve"> </w:t>
      </w:r>
    </w:p>
    <w:p w14:paraId="0A5BA2C1" w14:textId="057C7C90"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Член </w:t>
      </w:r>
      <w:r w:rsidR="00DC3D42">
        <w:rPr>
          <w:rFonts w:ascii="Times New Roman" w:eastAsia="Times New Roman" w:hAnsi="Times New Roman"/>
          <w:b/>
          <w:sz w:val="24"/>
          <w:szCs w:val="24"/>
        </w:rPr>
        <w:t>9</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Нередности и Конфликт на интереси</w:t>
      </w:r>
    </w:p>
    <w:p w14:paraId="0BA8328E" w14:textId="77777777" w:rsidR="00DC3D42" w:rsidRDefault="006F1FA2" w:rsidP="00EF30F5">
      <w:pPr>
        <w:pStyle w:val="ListParagraph"/>
        <w:numPr>
          <w:ilvl w:val="1"/>
          <w:numId w:val="9"/>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DC3D42">
        <w:rPr>
          <w:rFonts w:ascii="Times New Roman" w:eastAsia="Times New Roman" w:hAnsi="Times New Roman"/>
          <w:color w:val="000000"/>
          <w:sz w:val="24"/>
          <w:szCs w:val="24"/>
        </w:rPr>
        <w:t>Страните декларират, че няма конфликт на интереси по повод настоящия договор и всяка от тях се задължава да предприеме необходимите мерки за избягването му, както и да уведоми другата страна относно възникването на обстоятелство, което предизвиква или може да предизвика подобен конфликт.</w:t>
      </w:r>
    </w:p>
    <w:p w14:paraId="0214EB64" w14:textId="77777777" w:rsidR="00DC3D42" w:rsidRPr="00DC3D42" w:rsidRDefault="006F1FA2" w:rsidP="00EF30F5">
      <w:pPr>
        <w:pStyle w:val="ListParagraph"/>
        <w:numPr>
          <w:ilvl w:val="1"/>
          <w:numId w:val="9"/>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DC3D42">
        <w:rPr>
          <w:rFonts w:ascii="Times New Roman" w:eastAsia="Times New Roman" w:hAnsi="Times New Roman"/>
          <w:sz w:val="24"/>
          <w:szCs w:val="24"/>
        </w:rPr>
        <w:t xml:space="preserve">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w:t>
      </w:r>
      <w:r w:rsidR="00CD5E7C" w:rsidRPr="00DC3D42">
        <w:rPr>
          <w:rFonts w:ascii="Times New Roman" w:eastAsia="Times New Roman" w:hAnsi="Times New Roman"/>
          <w:sz w:val="24"/>
          <w:szCs w:val="24"/>
        </w:rPr>
        <w:t>българското законодателство</w:t>
      </w:r>
      <w:r w:rsidRPr="00DC3D42">
        <w:rPr>
          <w:rFonts w:ascii="Times New Roman" w:eastAsia="Times New Roman" w:hAnsi="Times New Roman"/>
          <w:sz w:val="24"/>
          <w:szCs w:val="24"/>
        </w:rPr>
        <w:t>.</w:t>
      </w:r>
    </w:p>
    <w:p w14:paraId="0A5BA2C4" w14:textId="40045A9C" w:rsidR="00B36274" w:rsidRPr="00DC3D42" w:rsidRDefault="006F1FA2" w:rsidP="00EF30F5">
      <w:pPr>
        <w:pStyle w:val="ListParagraph"/>
        <w:numPr>
          <w:ilvl w:val="1"/>
          <w:numId w:val="9"/>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DC3D42">
        <w:rPr>
          <w:rFonts w:ascii="Times New Roman" w:eastAsia="Times New Roman" w:hAnsi="Times New Roman"/>
          <w:color w:val="000000"/>
          <w:sz w:val="24"/>
          <w:szCs w:val="24"/>
        </w:rPr>
        <w:t>Възложителят има право да прекрати Договора без предизвестие и без да изплаща каквито и да било обезщетения, в случай на нередност от страна на изпълнителя като: подозрение в измама съгласно чл.</w:t>
      </w:r>
      <w:r w:rsidR="00961016" w:rsidRPr="00DC3D42">
        <w:rPr>
          <w:rFonts w:ascii="Times New Roman" w:eastAsia="Times New Roman" w:hAnsi="Times New Roman"/>
          <w:color w:val="000000"/>
          <w:sz w:val="24"/>
          <w:szCs w:val="24"/>
        </w:rPr>
        <w:t xml:space="preserve"> </w:t>
      </w:r>
      <w:r w:rsidRPr="00DC3D42">
        <w:rPr>
          <w:rFonts w:ascii="Times New Roman" w:eastAsia="Times New Roman" w:hAnsi="Times New Roman"/>
          <w:color w:val="000000"/>
          <w:sz w:val="24"/>
          <w:szCs w:val="24"/>
        </w:rPr>
        <w:t>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подизпълнителите и представителите на изпълнителя.</w:t>
      </w:r>
    </w:p>
    <w:p w14:paraId="0A5BA2C5" w14:textId="7B338E95"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DC3D42">
        <w:rPr>
          <w:rFonts w:ascii="Times New Roman" w:eastAsia="Times New Roman" w:hAnsi="Times New Roman"/>
          <w:b/>
          <w:sz w:val="24"/>
          <w:szCs w:val="24"/>
        </w:rPr>
        <w:t>0</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Поверителност</w:t>
      </w:r>
    </w:p>
    <w:p w14:paraId="0A5BA2C6" w14:textId="26AA11B0" w:rsidR="00B36274" w:rsidRPr="00DC3D42" w:rsidRDefault="00DC3D42" w:rsidP="00EF30F5">
      <w:pPr>
        <w:pStyle w:val="ListParagraph"/>
        <w:numPr>
          <w:ilvl w:val="1"/>
          <w:numId w:val="10"/>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F1FA2" w:rsidRPr="00DC3D42">
        <w:rPr>
          <w:rFonts w:ascii="Times New Roman" w:eastAsia="Times New Roman" w:hAnsi="Times New Roman"/>
          <w:color w:val="000000"/>
          <w:sz w:val="24"/>
          <w:szCs w:val="24"/>
        </w:rPr>
        <w:t>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14:paraId="0A5BA2C7" w14:textId="3B97E590" w:rsidR="00B36274" w:rsidRDefault="006F1FA2">
      <w:pPr>
        <w:tabs>
          <w:tab w:val="center" w:pos="4536"/>
          <w:tab w:val="left" w:pos="4980"/>
        </w:tabs>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1E55E8">
        <w:rPr>
          <w:rFonts w:ascii="Times New Roman" w:eastAsia="Times New Roman" w:hAnsi="Times New Roman"/>
          <w:b/>
          <w:sz w:val="24"/>
          <w:szCs w:val="24"/>
        </w:rPr>
        <w:t>1</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Визуална идентификация</w:t>
      </w:r>
      <w:r>
        <w:rPr>
          <w:rFonts w:ascii="Times New Roman" w:eastAsia="Times New Roman" w:hAnsi="Times New Roman"/>
          <w:b/>
          <w:sz w:val="24"/>
          <w:szCs w:val="24"/>
        </w:rPr>
        <w:tab/>
      </w:r>
      <w:r>
        <w:rPr>
          <w:rFonts w:ascii="Times New Roman" w:eastAsia="Times New Roman" w:hAnsi="Times New Roman"/>
          <w:b/>
          <w:sz w:val="24"/>
          <w:szCs w:val="24"/>
        </w:rPr>
        <w:tab/>
      </w:r>
    </w:p>
    <w:p w14:paraId="0A5BA2C8" w14:textId="30D46819" w:rsidR="00B36274" w:rsidRPr="001E55E8" w:rsidRDefault="002335F9" w:rsidP="00EF30F5">
      <w:pPr>
        <w:pStyle w:val="ListParagraph"/>
        <w:numPr>
          <w:ilvl w:val="1"/>
          <w:numId w:val="11"/>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1E55E8">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Възложителят се задължава да направи всички необходимо за разгласяване на факта, че дейностите по чл.</w:t>
      </w:r>
      <w:r w:rsidR="00BD6B37" w:rsidRPr="001E55E8">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 xml:space="preserve">1 са част от проект </w:t>
      </w:r>
      <w:r w:rsidR="00DC3D42" w:rsidRPr="001E55E8">
        <w:rPr>
          <w:rFonts w:ascii="Times New Roman" w:eastAsia="Times New Roman" w:hAnsi="Times New Roman"/>
          <w:color w:val="000000"/>
          <w:sz w:val="24"/>
          <w:szCs w:val="24"/>
        </w:rPr>
        <w:t>№ BG-RRP-2.006-0013-C01 „Embedded Blended Leadership Environment“</w:t>
      </w:r>
      <w:r w:rsidR="006F1FA2" w:rsidRPr="001E55E8">
        <w:rPr>
          <w:rFonts w:ascii="Times New Roman" w:eastAsia="Times New Roman" w:hAnsi="Times New Roman"/>
          <w:color w:val="000000"/>
          <w:sz w:val="24"/>
          <w:szCs w:val="24"/>
        </w:rPr>
        <w:t xml:space="preserve"> и е финансиран по процедура BG-RRP-2.006 „Подкрепа за иновативни МСП, отличени с Печат за високи постижения“ от НПВУ, като е финансиран от „Следващо поколение ЕУ“. Предприетите за тази цел мерки трябва да са в съответствие с приложимите правила за информиране и публичност.</w:t>
      </w:r>
    </w:p>
    <w:p w14:paraId="0A5BA2C9" w14:textId="23548385" w:rsidR="00B36274" w:rsidRDefault="006F1FA2">
      <w:pPr>
        <w:pBdr>
          <w:top w:val="nil"/>
          <w:left w:val="nil"/>
          <w:bottom w:val="nil"/>
          <w:right w:val="nil"/>
          <w:between w:val="nil"/>
        </w:pBdr>
        <w:spacing w:before="120" w:after="0" w:line="240" w:lineRule="auto"/>
        <w:ind w:left="375"/>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Изпълнителят се задължава да използва съответната визуализация, съдържаща идентификационния номер на проекта, името на проекта, логото на </w:t>
      </w:r>
      <w:r w:rsidR="00D91181">
        <w:rPr>
          <w:rFonts w:ascii="Times New Roman" w:eastAsia="Times New Roman" w:hAnsi="Times New Roman"/>
          <w:color w:val="000000"/>
          <w:sz w:val="24"/>
          <w:szCs w:val="24"/>
        </w:rPr>
        <w:t>финансиращата</w:t>
      </w:r>
      <w:r>
        <w:rPr>
          <w:rFonts w:ascii="Times New Roman" w:eastAsia="Times New Roman" w:hAnsi="Times New Roman"/>
          <w:color w:val="000000"/>
          <w:sz w:val="24"/>
          <w:szCs w:val="24"/>
        </w:rPr>
        <w:t xml:space="preserve"> програма и знамето на ЕС. </w:t>
      </w:r>
    </w:p>
    <w:p w14:paraId="0A5BA2CA" w14:textId="35F0CAF6"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1E55E8">
        <w:rPr>
          <w:rFonts w:ascii="Times New Roman" w:eastAsia="Times New Roman" w:hAnsi="Times New Roman"/>
          <w:b/>
          <w:sz w:val="24"/>
          <w:szCs w:val="24"/>
        </w:rPr>
        <w:t>2</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Прекратяване</w:t>
      </w:r>
    </w:p>
    <w:p w14:paraId="0A5BA2CB" w14:textId="77777777" w:rsidR="00B36274" w:rsidRDefault="006F1FA2" w:rsidP="00D97600">
      <w:p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Договорът се прекратява в следните случаи:</w:t>
      </w:r>
    </w:p>
    <w:p w14:paraId="016AC3F1" w14:textId="663449A4" w:rsidR="001E55E8" w:rsidRDefault="002335F9" w:rsidP="00EF30F5">
      <w:pPr>
        <w:pStyle w:val="ListParagraph"/>
        <w:numPr>
          <w:ilvl w:val="1"/>
          <w:numId w:val="1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1E55E8">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 xml:space="preserve">При изпълнение на </w:t>
      </w:r>
      <w:r w:rsidR="00C17A15">
        <w:rPr>
          <w:rFonts w:ascii="Times New Roman" w:eastAsia="Times New Roman" w:hAnsi="Times New Roman"/>
          <w:color w:val="000000"/>
          <w:sz w:val="24"/>
          <w:szCs w:val="24"/>
        </w:rPr>
        <w:t>доставката</w:t>
      </w:r>
      <w:r w:rsidR="00C17A15" w:rsidRPr="001E55E8">
        <w:rPr>
          <w:rFonts w:ascii="Times New Roman" w:eastAsia="Times New Roman" w:hAnsi="Times New Roman"/>
          <w:color w:val="000000"/>
          <w:sz w:val="24"/>
          <w:szCs w:val="24"/>
        </w:rPr>
        <w:t xml:space="preserve"> </w:t>
      </w:r>
      <w:r w:rsidR="00324A08" w:rsidRPr="001E55E8">
        <w:rPr>
          <w:rFonts w:ascii="Times New Roman" w:eastAsia="Times New Roman" w:hAnsi="Times New Roman"/>
          <w:color w:val="000000"/>
          <w:sz w:val="24"/>
          <w:szCs w:val="24"/>
        </w:rPr>
        <w:t>от</w:t>
      </w:r>
      <w:r w:rsidR="006F1FA2" w:rsidRPr="001E55E8">
        <w:rPr>
          <w:rFonts w:ascii="Times New Roman" w:eastAsia="Times New Roman" w:hAnsi="Times New Roman"/>
          <w:color w:val="000000"/>
          <w:sz w:val="24"/>
          <w:szCs w:val="24"/>
        </w:rPr>
        <w:t xml:space="preserve"> страна на Изпълнителя и заплащане на възнаграждението от</w:t>
      </w:r>
      <w:r w:rsidR="00D40B26" w:rsidRPr="001E55E8">
        <w:rPr>
          <w:rFonts w:ascii="Times New Roman" w:eastAsia="Times New Roman" w:hAnsi="Times New Roman"/>
          <w:color w:val="000000"/>
          <w:sz w:val="24"/>
          <w:szCs w:val="24"/>
        </w:rPr>
        <w:t xml:space="preserve"> страна на</w:t>
      </w:r>
      <w:r w:rsidR="006F1FA2" w:rsidRPr="001E55E8">
        <w:rPr>
          <w:rFonts w:ascii="Times New Roman" w:eastAsia="Times New Roman" w:hAnsi="Times New Roman"/>
          <w:color w:val="000000"/>
          <w:sz w:val="24"/>
          <w:szCs w:val="24"/>
        </w:rPr>
        <w:t xml:space="preserve"> Възложителя</w:t>
      </w:r>
      <w:r w:rsidR="001F192B" w:rsidRPr="001E55E8">
        <w:rPr>
          <w:rFonts w:ascii="Times New Roman" w:eastAsia="Times New Roman" w:hAnsi="Times New Roman"/>
          <w:color w:val="000000"/>
          <w:sz w:val="24"/>
          <w:szCs w:val="24"/>
        </w:rPr>
        <w:t>;</w:t>
      </w:r>
    </w:p>
    <w:p w14:paraId="15CDDB82" w14:textId="77777777" w:rsidR="001E55E8" w:rsidRDefault="001E55E8" w:rsidP="00EF30F5">
      <w:pPr>
        <w:pStyle w:val="ListParagraph"/>
        <w:numPr>
          <w:ilvl w:val="1"/>
          <w:numId w:val="1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 xml:space="preserve">По взаимно </w:t>
      </w:r>
      <w:r w:rsidR="001F192B" w:rsidRPr="001E55E8">
        <w:rPr>
          <w:rFonts w:ascii="Times New Roman" w:eastAsia="Times New Roman" w:hAnsi="Times New Roman"/>
          <w:color w:val="000000"/>
          <w:sz w:val="24"/>
          <w:szCs w:val="24"/>
        </w:rPr>
        <w:t>съгласие</w:t>
      </w:r>
      <w:r w:rsidR="006F1FA2" w:rsidRPr="001E55E8">
        <w:rPr>
          <w:rFonts w:ascii="Times New Roman" w:eastAsia="Times New Roman" w:hAnsi="Times New Roman"/>
          <w:color w:val="000000"/>
          <w:sz w:val="24"/>
          <w:szCs w:val="24"/>
        </w:rPr>
        <w:t xml:space="preserve"> на страните, изразено в писмена форма;</w:t>
      </w:r>
    </w:p>
    <w:p w14:paraId="4A4C0757" w14:textId="77777777" w:rsidR="001E55E8" w:rsidRDefault="001E55E8" w:rsidP="00EF30F5">
      <w:pPr>
        <w:pStyle w:val="ListParagraph"/>
        <w:numPr>
          <w:ilvl w:val="1"/>
          <w:numId w:val="1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Прекратяване на дейността на една от страните</w:t>
      </w:r>
      <w:r w:rsidR="007326F8" w:rsidRPr="001E55E8">
        <w:rPr>
          <w:rFonts w:ascii="Times New Roman" w:eastAsia="Times New Roman" w:hAnsi="Times New Roman"/>
          <w:color w:val="000000"/>
          <w:sz w:val="24"/>
          <w:szCs w:val="24"/>
        </w:rPr>
        <w:t xml:space="preserve"> (прекратяване на ЮЛ, несъстоятелност, ликвидация) – едностранно, от другата страна</w:t>
      </w:r>
      <w:r w:rsidR="001F251A" w:rsidRPr="001E55E8">
        <w:rPr>
          <w:rFonts w:ascii="Times New Roman" w:eastAsia="Times New Roman" w:hAnsi="Times New Roman"/>
          <w:color w:val="000000"/>
          <w:sz w:val="24"/>
          <w:szCs w:val="24"/>
        </w:rPr>
        <w:t>, без предизвестие</w:t>
      </w:r>
      <w:r w:rsidR="007326F8" w:rsidRPr="001E55E8">
        <w:rPr>
          <w:rFonts w:ascii="Times New Roman" w:eastAsia="Times New Roman" w:hAnsi="Times New Roman"/>
          <w:color w:val="000000"/>
          <w:sz w:val="24"/>
          <w:szCs w:val="24"/>
        </w:rPr>
        <w:t>;</w:t>
      </w:r>
    </w:p>
    <w:p w14:paraId="1C798294" w14:textId="7E8321B5" w:rsidR="001E55E8" w:rsidRDefault="001E55E8" w:rsidP="00EF30F5">
      <w:pPr>
        <w:pStyle w:val="ListParagraph"/>
        <w:numPr>
          <w:ilvl w:val="1"/>
          <w:numId w:val="1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7F4B2E" w:rsidRPr="001E55E8">
        <w:rPr>
          <w:rFonts w:ascii="Times New Roman" w:eastAsia="Times New Roman" w:hAnsi="Times New Roman"/>
          <w:color w:val="000000"/>
          <w:sz w:val="24"/>
          <w:szCs w:val="24"/>
        </w:rPr>
        <w:t xml:space="preserve">При условията на чл. </w:t>
      </w:r>
      <w:r>
        <w:rPr>
          <w:rFonts w:ascii="Times New Roman" w:eastAsia="Times New Roman" w:hAnsi="Times New Roman"/>
          <w:color w:val="000000"/>
          <w:sz w:val="24"/>
          <w:szCs w:val="24"/>
        </w:rPr>
        <w:t>9</w:t>
      </w:r>
      <w:r w:rsidR="007F4B2E" w:rsidRPr="001E55E8">
        <w:rPr>
          <w:rFonts w:ascii="Times New Roman" w:eastAsia="Times New Roman" w:hAnsi="Times New Roman"/>
          <w:color w:val="000000"/>
          <w:sz w:val="24"/>
          <w:szCs w:val="24"/>
        </w:rPr>
        <w:t>.3.</w:t>
      </w:r>
    </w:p>
    <w:p w14:paraId="4A2FB749" w14:textId="3051D918" w:rsidR="00550C58" w:rsidRPr="001E55E8" w:rsidRDefault="002335F9" w:rsidP="00EF30F5">
      <w:pPr>
        <w:pStyle w:val="ListParagraph"/>
        <w:numPr>
          <w:ilvl w:val="1"/>
          <w:numId w:val="1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1E55E8">
        <w:rPr>
          <w:rFonts w:ascii="Times New Roman" w:eastAsia="Times New Roman" w:hAnsi="Times New Roman"/>
          <w:color w:val="000000"/>
          <w:sz w:val="24"/>
          <w:szCs w:val="24"/>
        </w:rPr>
        <w:t xml:space="preserve"> </w:t>
      </w:r>
      <w:r w:rsidR="00550C58" w:rsidRPr="001E55E8">
        <w:rPr>
          <w:rFonts w:ascii="Times New Roman" w:eastAsia="Times New Roman" w:hAnsi="Times New Roman"/>
          <w:color w:val="000000"/>
          <w:sz w:val="24"/>
          <w:szCs w:val="24"/>
        </w:rPr>
        <w:t>При условията на чл. 1</w:t>
      </w:r>
      <w:r w:rsidR="001E55E8">
        <w:rPr>
          <w:rFonts w:ascii="Times New Roman" w:eastAsia="Times New Roman" w:hAnsi="Times New Roman"/>
          <w:color w:val="000000"/>
          <w:sz w:val="24"/>
          <w:szCs w:val="24"/>
        </w:rPr>
        <w:t>3</w:t>
      </w:r>
      <w:r w:rsidR="00550C58" w:rsidRPr="001E55E8">
        <w:rPr>
          <w:rFonts w:ascii="Times New Roman" w:eastAsia="Times New Roman" w:hAnsi="Times New Roman"/>
          <w:color w:val="000000"/>
          <w:sz w:val="24"/>
          <w:szCs w:val="24"/>
        </w:rPr>
        <w:t>.1</w:t>
      </w:r>
      <w:r w:rsidR="00B4399E" w:rsidRPr="001E55E8">
        <w:rPr>
          <w:rFonts w:ascii="Times New Roman" w:eastAsia="Times New Roman" w:hAnsi="Times New Roman"/>
          <w:color w:val="000000"/>
          <w:sz w:val="24"/>
          <w:szCs w:val="24"/>
        </w:rPr>
        <w:t>.</w:t>
      </w:r>
    </w:p>
    <w:p w14:paraId="0A5BA2D0" w14:textId="24E7B17A"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1E55E8">
        <w:rPr>
          <w:rFonts w:ascii="Times New Roman" w:eastAsia="Times New Roman" w:hAnsi="Times New Roman"/>
          <w:b/>
          <w:sz w:val="24"/>
          <w:szCs w:val="24"/>
        </w:rPr>
        <w:t>3</w:t>
      </w:r>
      <w:r w:rsidR="00364C20">
        <w:rPr>
          <w:rFonts w:ascii="Times New Roman" w:eastAsia="Times New Roman" w:hAnsi="Times New Roman"/>
          <w:b/>
          <w:sz w:val="24"/>
          <w:szCs w:val="24"/>
        </w:rPr>
        <w:t xml:space="preserve"> – </w:t>
      </w:r>
      <w:r>
        <w:rPr>
          <w:rFonts w:ascii="Times New Roman" w:eastAsia="Times New Roman" w:hAnsi="Times New Roman"/>
          <w:b/>
          <w:sz w:val="24"/>
          <w:szCs w:val="24"/>
        </w:rPr>
        <w:t>Отговорност</w:t>
      </w:r>
    </w:p>
    <w:p w14:paraId="19899C92" w14:textId="5540995F" w:rsidR="002335F9" w:rsidRPr="001E55E8" w:rsidRDefault="002335F9" w:rsidP="00EF30F5">
      <w:pPr>
        <w:pStyle w:val="ListParagraph"/>
        <w:numPr>
          <w:ilvl w:val="1"/>
          <w:numId w:val="13"/>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1E55E8">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 xml:space="preserve">Ако Изпълнителят по своя вина не осъществи </w:t>
      </w:r>
      <w:r w:rsidR="00C17A15">
        <w:rPr>
          <w:rFonts w:ascii="Times New Roman" w:eastAsia="Times New Roman" w:hAnsi="Times New Roman"/>
          <w:color w:val="000000"/>
          <w:sz w:val="24"/>
          <w:szCs w:val="24"/>
        </w:rPr>
        <w:t>доставката</w:t>
      </w:r>
      <w:r w:rsidR="00C17A15" w:rsidRPr="001E55E8">
        <w:rPr>
          <w:rFonts w:ascii="Times New Roman" w:eastAsia="Times New Roman" w:hAnsi="Times New Roman"/>
          <w:color w:val="000000"/>
          <w:sz w:val="24"/>
          <w:szCs w:val="24"/>
        </w:rPr>
        <w:t xml:space="preserve"> </w:t>
      </w:r>
      <w:r w:rsidR="006F1FA2" w:rsidRPr="001E55E8">
        <w:rPr>
          <w:rFonts w:ascii="Times New Roman" w:eastAsia="Times New Roman" w:hAnsi="Times New Roman"/>
          <w:color w:val="000000"/>
          <w:sz w:val="24"/>
          <w:szCs w:val="24"/>
        </w:rPr>
        <w:t>в уговорени</w:t>
      </w:r>
      <w:r w:rsidR="002307C0" w:rsidRPr="001E55E8">
        <w:rPr>
          <w:rFonts w:ascii="Times New Roman" w:eastAsia="Times New Roman" w:hAnsi="Times New Roman"/>
          <w:color w:val="000000"/>
          <w:sz w:val="24"/>
          <w:szCs w:val="24"/>
        </w:rPr>
        <w:t>те</w:t>
      </w:r>
      <w:r w:rsidR="006F1FA2" w:rsidRPr="001E55E8">
        <w:rPr>
          <w:rFonts w:ascii="Times New Roman" w:eastAsia="Times New Roman" w:hAnsi="Times New Roman"/>
          <w:color w:val="000000"/>
          <w:sz w:val="24"/>
          <w:szCs w:val="24"/>
        </w:rPr>
        <w:t xml:space="preserve"> </w:t>
      </w:r>
      <w:r w:rsidR="002307C0" w:rsidRPr="001E55E8">
        <w:rPr>
          <w:rFonts w:ascii="Times New Roman" w:eastAsia="Times New Roman" w:hAnsi="Times New Roman"/>
          <w:color w:val="000000"/>
          <w:sz w:val="24"/>
          <w:szCs w:val="24"/>
        </w:rPr>
        <w:t>срокове</w:t>
      </w:r>
      <w:r w:rsidR="00111B26">
        <w:rPr>
          <w:rFonts w:ascii="Times New Roman" w:eastAsia="Times New Roman" w:hAnsi="Times New Roman"/>
          <w:color w:val="000000"/>
          <w:sz w:val="24"/>
          <w:szCs w:val="24"/>
        </w:rPr>
        <w:t xml:space="preserve">, включително в хипотезата на чл. </w:t>
      </w:r>
      <w:r w:rsidR="005C3A4F">
        <w:rPr>
          <w:rFonts w:ascii="Times New Roman" w:eastAsia="Times New Roman" w:hAnsi="Times New Roman"/>
          <w:color w:val="000000"/>
          <w:sz w:val="24"/>
          <w:szCs w:val="24"/>
        </w:rPr>
        <w:t>8, ал. 2</w:t>
      </w:r>
      <w:r w:rsidR="006F1FA2" w:rsidRPr="001E55E8">
        <w:rPr>
          <w:rFonts w:ascii="Times New Roman" w:eastAsia="Times New Roman" w:hAnsi="Times New Roman"/>
          <w:color w:val="000000"/>
          <w:sz w:val="24"/>
          <w:szCs w:val="24"/>
        </w:rPr>
        <w:t>, Възложителят има право да прекрати</w:t>
      </w:r>
      <w:r w:rsidR="00124AEA" w:rsidRPr="001E55E8">
        <w:rPr>
          <w:rFonts w:ascii="Times New Roman" w:eastAsia="Times New Roman" w:hAnsi="Times New Roman"/>
          <w:color w:val="000000"/>
          <w:sz w:val="24"/>
          <w:szCs w:val="24"/>
        </w:rPr>
        <w:t xml:space="preserve"> едностранно и без предизвестие</w:t>
      </w:r>
      <w:r w:rsidR="006F1FA2" w:rsidRPr="001E55E8">
        <w:rPr>
          <w:rFonts w:ascii="Times New Roman" w:eastAsia="Times New Roman" w:hAnsi="Times New Roman"/>
          <w:color w:val="000000"/>
          <w:sz w:val="24"/>
          <w:szCs w:val="24"/>
        </w:rPr>
        <w:t xml:space="preserve"> Договора без да дължи каквото и да е възнаграждение</w:t>
      </w:r>
      <w:r w:rsidR="00F64A3C" w:rsidRPr="001E55E8">
        <w:rPr>
          <w:rFonts w:ascii="Times New Roman" w:eastAsia="Times New Roman" w:hAnsi="Times New Roman"/>
          <w:color w:val="000000"/>
          <w:sz w:val="24"/>
          <w:szCs w:val="24"/>
        </w:rPr>
        <w:t xml:space="preserve"> и/или обезщетение</w:t>
      </w:r>
      <w:r w:rsidR="006F1FA2" w:rsidRPr="001E55E8">
        <w:rPr>
          <w:rFonts w:ascii="Times New Roman" w:eastAsia="Times New Roman" w:hAnsi="Times New Roman"/>
          <w:color w:val="000000"/>
          <w:sz w:val="24"/>
          <w:szCs w:val="24"/>
        </w:rPr>
        <w:t>.</w:t>
      </w:r>
    </w:p>
    <w:p w14:paraId="143B1091" w14:textId="4ADC0CFB" w:rsidR="002335F9" w:rsidRDefault="001E55E8" w:rsidP="00EF30F5">
      <w:pPr>
        <w:pStyle w:val="ListParagraph"/>
        <w:numPr>
          <w:ilvl w:val="1"/>
          <w:numId w:val="13"/>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F1FA2" w:rsidRPr="002335F9">
        <w:rPr>
          <w:rFonts w:ascii="Times New Roman" w:eastAsia="Times New Roman" w:hAnsi="Times New Roman"/>
          <w:sz w:val="24"/>
          <w:szCs w:val="24"/>
        </w:rPr>
        <w:t>Структурата за наблюдение и докладване (СНД)</w:t>
      </w:r>
      <w:r w:rsidR="006F1FA2" w:rsidRPr="002335F9">
        <w:rPr>
          <w:rFonts w:ascii="Times New Roman" w:eastAsia="Times New Roman" w:hAnsi="Times New Roman"/>
          <w:color w:val="000000"/>
          <w:sz w:val="24"/>
          <w:szCs w:val="24"/>
        </w:rPr>
        <w:t xml:space="preserve"> по Договора за </w:t>
      </w:r>
      <w:r w:rsidR="006F1FA2" w:rsidRPr="002335F9">
        <w:rPr>
          <w:rFonts w:ascii="Times New Roman" w:eastAsia="Times New Roman" w:hAnsi="Times New Roman"/>
          <w:sz w:val="24"/>
          <w:szCs w:val="24"/>
        </w:rPr>
        <w:t>финансиране</w:t>
      </w:r>
      <w:r w:rsidR="006F1FA2" w:rsidRPr="002335F9">
        <w:rPr>
          <w:rFonts w:ascii="Times New Roman" w:eastAsia="Times New Roman" w:hAnsi="Times New Roman"/>
          <w:color w:val="000000"/>
          <w:sz w:val="24"/>
          <w:szCs w:val="24"/>
        </w:rPr>
        <w:t xml:space="preserve"> на Възложителя не носи отговорност, не дължи обезщетения или допълнителни плащания за понесени от Изпълнителя вреди или претърпени трудови злополуки по време на изпълнение на Проекта. </w:t>
      </w:r>
      <w:r w:rsidR="006F1FA2" w:rsidRPr="002335F9">
        <w:rPr>
          <w:rFonts w:ascii="Times New Roman" w:eastAsia="Times New Roman" w:hAnsi="Times New Roman"/>
          <w:sz w:val="24"/>
          <w:szCs w:val="24"/>
        </w:rPr>
        <w:t>СНД</w:t>
      </w:r>
      <w:r w:rsidR="006F1FA2" w:rsidRPr="002335F9">
        <w:rPr>
          <w:rFonts w:ascii="Times New Roman" w:eastAsia="Times New Roman" w:hAnsi="Times New Roman"/>
          <w:color w:val="000000"/>
          <w:sz w:val="24"/>
          <w:szCs w:val="24"/>
        </w:rPr>
        <w:t xml:space="preserve"> не носи отговорност, произтичаща от искове или жалби вследствие нарушение на нормативни изисквания от страна на Възложителя.</w:t>
      </w:r>
    </w:p>
    <w:p w14:paraId="0A5BA2D2" w14:textId="38F753F5" w:rsidR="00B36274" w:rsidRDefault="002335F9" w:rsidP="00EF30F5">
      <w:pPr>
        <w:pStyle w:val="ListParagraph"/>
        <w:numPr>
          <w:ilvl w:val="1"/>
          <w:numId w:val="13"/>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F1FA2" w:rsidRPr="002335F9">
        <w:rPr>
          <w:rFonts w:ascii="Times New Roman" w:eastAsia="Times New Roman" w:hAnsi="Times New Roman"/>
          <w:color w:val="000000"/>
          <w:sz w:val="24"/>
          <w:szCs w:val="24"/>
        </w:rPr>
        <w:t xml:space="preserve">Всяка една от страните дължи обезщетение на другата страна за причинените й </w:t>
      </w:r>
      <w:r w:rsidR="00DE01F3" w:rsidRPr="002335F9">
        <w:rPr>
          <w:rFonts w:ascii="Times New Roman" w:eastAsia="Times New Roman" w:hAnsi="Times New Roman"/>
          <w:color w:val="000000"/>
          <w:sz w:val="24"/>
          <w:szCs w:val="24"/>
        </w:rPr>
        <w:t>вреди</w:t>
      </w:r>
      <w:r w:rsidR="006F1FA2" w:rsidRPr="002335F9">
        <w:rPr>
          <w:rFonts w:ascii="Times New Roman" w:eastAsia="Times New Roman" w:hAnsi="Times New Roman"/>
          <w:color w:val="000000"/>
          <w:sz w:val="24"/>
          <w:szCs w:val="24"/>
        </w:rPr>
        <w:t xml:space="preserve"> </w:t>
      </w:r>
      <w:r w:rsidR="008736A5" w:rsidRPr="002335F9">
        <w:rPr>
          <w:rFonts w:ascii="Times New Roman" w:eastAsia="Times New Roman" w:hAnsi="Times New Roman"/>
          <w:color w:val="000000"/>
          <w:sz w:val="24"/>
          <w:szCs w:val="24"/>
        </w:rPr>
        <w:t>по повод</w:t>
      </w:r>
      <w:r w:rsidR="006F1FA2" w:rsidRPr="002335F9">
        <w:rPr>
          <w:rFonts w:ascii="Times New Roman" w:eastAsia="Times New Roman" w:hAnsi="Times New Roman"/>
          <w:color w:val="000000"/>
          <w:sz w:val="24"/>
          <w:szCs w:val="24"/>
        </w:rPr>
        <w:t xml:space="preserve"> изпълнение</w:t>
      </w:r>
      <w:r w:rsidR="008736A5" w:rsidRPr="002335F9">
        <w:rPr>
          <w:rFonts w:ascii="Times New Roman" w:eastAsia="Times New Roman" w:hAnsi="Times New Roman"/>
          <w:color w:val="000000"/>
          <w:sz w:val="24"/>
          <w:szCs w:val="24"/>
        </w:rPr>
        <w:t>то</w:t>
      </w:r>
      <w:r w:rsidR="006F1FA2" w:rsidRPr="002335F9">
        <w:rPr>
          <w:rFonts w:ascii="Times New Roman" w:eastAsia="Times New Roman" w:hAnsi="Times New Roman"/>
          <w:color w:val="000000"/>
          <w:sz w:val="24"/>
          <w:szCs w:val="24"/>
        </w:rPr>
        <w:t xml:space="preserve"> на договора. Обезщетението се дължи в пълен размер за доказаната по съответния ред </w:t>
      </w:r>
      <w:r w:rsidR="00DE01F3" w:rsidRPr="002335F9">
        <w:rPr>
          <w:rFonts w:ascii="Times New Roman" w:eastAsia="Times New Roman" w:hAnsi="Times New Roman"/>
          <w:color w:val="000000"/>
          <w:sz w:val="24"/>
          <w:szCs w:val="24"/>
        </w:rPr>
        <w:t>вреда</w:t>
      </w:r>
      <w:r w:rsidR="006F1FA2" w:rsidRPr="002335F9">
        <w:rPr>
          <w:rFonts w:ascii="Times New Roman" w:eastAsia="Times New Roman" w:hAnsi="Times New Roman"/>
          <w:color w:val="000000"/>
          <w:sz w:val="24"/>
          <w:szCs w:val="24"/>
        </w:rPr>
        <w:t>.</w:t>
      </w:r>
    </w:p>
    <w:p w14:paraId="35DDFAA4" w14:textId="77777777" w:rsidR="00A20A60" w:rsidRDefault="00A20A60" w:rsidP="003E745F">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p>
    <w:p w14:paraId="232FBC26" w14:textId="77777777" w:rsidR="00A20A60" w:rsidRPr="00430FCA" w:rsidRDefault="00A20A60" w:rsidP="003E745F">
      <w:pPr>
        <w:spacing w:after="0" w:line="240" w:lineRule="auto"/>
        <w:rPr>
          <w:rFonts w:ascii="Times New Roman" w:eastAsia="Times New Roman" w:hAnsi="Times New Roman"/>
          <w:b/>
          <w:sz w:val="24"/>
          <w:szCs w:val="24"/>
        </w:rPr>
      </w:pPr>
      <w:r w:rsidRPr="00430FCA">
        <w:rPr>
          <w:rFonts w:ascii="Times New Roman" w:eastAsia="Times New Roman" w:hAnsi="Times New Roman"/>
          <w:b/>
          <w:sz w:val="24"/>
          <w:szCs w:val="24"/>
        </w:rPr>
        <w:t xml:space="preserve">Член </w:t>
      </w:r>
      <w:r>
        <w:rPr>
          <w:rFonts w:ascii="Times New Roman" w:eastAsia="Times New Roman" w:hAnsi="Times New Roman"/>
          <w:b/>
          <w:sz w:val="24"/>
          <w:szCs w:val="24"/>
        </w:rPr>
        <w:t>1</w:t>
      </w:r>
      <w:r w:rsidRPr="00430FCA">
        <w:rPr>
          <w:rFonts w:ascii="Times New Roman" w:eastAsia="Times New Roman" w:hAnsi="Times New Roman"/>
          <w:b/>
          <w:sz w:val="24"/>
          <w:szCs w:val="24"/>
        </w:rPr>
        <w:t>4 Гаранция за добро изпълнение</w:t>
      </w:r>
    </w:p>
    <w:p w14:paraId="7951BF97" w14:textId="77777777" w:rsidR="00A20A60" w:rsidRPr="00F078C2" w:rsidRDefault="00A20A60" w:rsidP="003E745F">
      <w:pPr>
        <w:pStyle w:val="ListParagraph"/>
        <w:shd w:val="clear" w:color="auto" w:fill="FFFFFF"/>
        <w:spacing w:after="0" w:line="240" w:lineRule="auto"/>
        <w:ind w:left="375"/>
        <w:jc w:val="both"/>
        <w:rPr>
          <w:rFonts w:ascii="Times New Roman" w:eastAsia="Times New Roman" w:hAnsi="Times New Roman"/>
          <w:b/>
          <w:color w:val="000000"/>
          <w:spacing w:val="1"/>
          <w:sz w:val="24"/>
          <w:szCs w:val="24"/>
          <w:u w:val="single"/>
        </w:rPr>
      </w:pPr>
    </w:p>
    <w:p w14:paraId="502FF020" w14:textId="1745CB70" w:rsidR="00A20A60" w:rsidRPr="00430FCA" w:rsidRDefault="00A20A60" w:rsidP="003E745F">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bCs/>
          <w:color w:val="000000"/>
          <w:spacing w:val="1"/>
          <w:sz w:val="24"/>
          <w:szCs w:val="24"/>
        </w:rPr>
        <w:t>1</w:t>
      </w:r>
      <w:r w:rsidRPr="00430FCA">
        <w:rPr>
          <w:rFonts w:ascii="Times New Roman" w:eastAsia="Times New Roman" w:hAnsi="Times New Roman"/>
          <w:bCs/>
          <w:color w:val="000000"/>
          <w:spacing w:val="1"/>
          <w:sz w:val="24"/>
          <w:szCs w:val="24"/>
        </w:rPr>
        <w:t xml:space="preserve">4.1 При подписването на този Договор, ИЗПЪЛНИТЕЛЯТ представя на </w:t>
      </w:r>
      <w:r w:rsidRPr="00430FCA">
        <w:rPr>
          <w:rFonts w:ascii="Times New Roman" w:eastAsia="Times New Roman" w:hAnsi="Times New Roman"/>
          <w:bCs/>
          <w:sz w:val="24"/>
          <w:szCs w:val="24"/>
        </w:rPr>
        <w:t>ВЪЗЛОЖИТЕЛЯ</w:t>
      </w:r>
      <w:r w:rsidRPr="00430FCA">
        <w:rPr>
          <w:rFonts w:ascii="Times New Roman" w:eastAsia="Times New Roman" w:hAnsi="Times New Roman"/>
          <w:bCs/>
          <w:color w:val="000000"/>
          <w:spacing w:val="1"/>
          <w:sz w:val="24"/>
          <w:szCs w:val="24"/>
        </w:rPr>
        <w:t xml:space="preserve"> гаранция</w:t>
      </w:r>
      <w:r w:rsidRPr="00430FCA">
        <w:rPr>
          <w:rFonts w:ascii="Times New Roman" w:eastAsia="Times New Roman" w:hAnsi="Times New Roman"/>
          <w:color w:val="000000"/>
          <w:spacing w:val="1"/>
          <w:sz w:val="24"/>
          <w:szCs w:val="24"/>
        </w:rPr>
        <w:t xml:space="preserve"> за изпълнение в размер на </w:t>
      </w:r>
      <w:r w:rsidR="00660ABC">
        <w:rPr>
          <w:rFonts w:ascii="Times New Roman" w:eastAsia="Times New Roman" w:hAnsi="Times New Roman"/>
          <w:color w:val="000000"/>
          <w:spacing w:val="1"/>
          <w:sz w:val="24"/>
          <w:szCs w:val="24"/>
        </w:rPr>
        <w:t>3</w:t>
      </w:r>
      <w:r w:rsidRPr="00430FCA">
        <w:rPr>
          <w:rFonts w:ascii="Times New Roman" w:eastAsia="Times New Roman" w:hAnsi="Times New Roman"/>
          <w:color w:val="000000"/>
          <w:spacing w:val="1"/>
          <w:sz w:val="24"/>
          <w:szCs w:val="24"/>
        </w:rPr>
        <w:t>% (</w:t>
      </w:r>
      <w:r w:rsidR="00660ABC">
        <w:rPr>
          <w:rFonts w:ascii="Times New Roman" w:eastAsia="Times New Roman" w:hAnsi="Times New Roman"/>
          <w:color w:val="000000"/>
          <w:spacing w:val="1"/>
          <w:sz w:val="24"/>
          <w:szCs w:val="24"/>
        </w:rPr>
        <w:t>т</w:t>
      </w:r>
      <w:r w:rsidRPr="00430FCA">
        <w:rPr>
          <w:rFonts w:ascii="Times New Roman" w:eastAsia="Times New Roman" w:hAnsi="Times New Roman"/>
          <w:color w:val="000000"/>
          <w:spacing w:val="1"/>
          <w:sz w:val="24"/>
          <w:szCs w:val="24"/>
        </w:rPr>
        <w:t xml:space="preserve">ри на сто) от </w:t>
      </w:r>
      <w:r w:rsidRPr="00430FCA">
        <w:rPr>
          <w:rFonts w:ascii="Times New Roman" w:eastAsia="Times New Roman" w:hAnsi="Times New Roman"/>
          <w:color w:val="000000"/>
          <w:spacing w:val="-2"/>
          <w:sz w:val="24"/>
          <w:szCs w:val="24"/>
        </w:rPr>
        <w:t xml:space="preserve">цената на Договора без ДДС, а именно </w:t>
      </w:r>
      <w:r w:rsidRPr="00430FCA">
        <w:rPr>
          <w:rFonts w:ascii="Times New Roman" w:eastAsia="Times New Roman" w:hAnsi="Times New Roman"/>
          <w:sz w:val="24"/>
          <w:szCs w:val="24"/>
        </w:rPr>
        <w:t>…………… (…………………………) лв., която служи за обезпечаване на доброто изпълнение на задълженията на Изпълнителя по Договора</w:t>
      </w:r>
      <w:r w:rsidRPr="00430FCA">
        <w:rPr>
          <w:rFonts w:ascii="Times New Roman" w:eastAsia="Times New Roman" w:hAnsi="Times New Roman"/>
          <w:color w:val="000000"/>
          <w:spacing w:val="-2"/>
          <w:sz w:val="24"/>
          <w:szCs w:val="24"/>
        </w:rPr>
        <w:t>.</w:t>
      </w:r>
    </w:p>
    <w:p w14:paraId="5A1BE798" w14:textId="77777777" w:rsidR="00A20A60" w:rsidRPr="00430FCA" w:rsidRDefault="00A20A60" w:rsidP="003E745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 xml:space="preserve">4.2. </w:t>
      </w:r>
      <w:r w:rsidRPr="00430FCA">
        <w:rPr>
          <w:rFonts w:ascii="Times New Roman" w:eastAsia="Times New Roman" w:hAnsi="Times New Roman"/>
          <w:color w:val="000000"/>
          <w:spacing w:val="-2"/>
          <w:sz w:val="24"/>
          <w:szCs w:val="24"/>
        </w:rPr>
        <w:t xml:space="preserve">В случай на изменение на Договора, извършено в съответствие с приложимото право, </w:t>
      </w:r>
      <w:r w:rsidRPr="00430FCA">
        <w:rPr>
          <w:rFonts w:ascii="Times New Roman" w:eastAsia="Times New Roman" w:hAnsi="Times New Roman"/>
          <w:sz w:val="24"/>
          <w:szCs w:val="24"/>
        </w:rPr>
        <w:t xml:space="preserve">Изпълнителят </w:t>
      </w:r>
      <w:r w:rsidRPr="00430FCA">
        <w:rPr>
          <w:rFonts w:ascii="Times New Roman" w:eastAsia="Times New Roman" w:hAnsi="Times New Roman"/>
          <w:color w:val="000000"/>
          <w:spacing w:val="-2"/>
          <w:sz w:val="24"/>
          <w:szCs w:val="24"/>
        </w:rPr>
        <w:t>се задължава да предприеме необходимите действия за привеждане на гаранцията в съответствие с изменените условия на Договора, в срок до 15 (петнадесет) дни от подписването на допълнително споразумение (анекс) за изменението.</w:t>
      </w:r>
    </w:p>
    <w:p w14:paraId="7B90A89A" w14:textId="77777777" w:rsidR="00A20A60" w:rsidRPr="00430FCA" w:rsidRDefault="00A20A60" w:rsidP="003E745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4.3 Действията за привеждане на гаранцията в съответствие с изменените условия на Договора могат да включват, по избор на ИЗПЪЛНИТЕЛЯ:</w:t>
      </w:r>
    </w:p>
    <w:p w14:paraId="77A11BD8" w14:textId="77777777" w:rsidR="00A20A60" w:rsidRPr="00430FCA" w:rsidRDefault="00A20A60" w:rsidP="003E745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 xml:space="preserve">4.3.1 внасяне на допълнителна парична сума по банковата сметка на ВЪЗЛОЖИТЕЛЯ, при спазване на изискванията на чл. </w:t>
      </w:r>
      <w:r>
        <w:rPr>
          <w:rFonts w:ascii="Times New Roman" w:eastAsia="Times New Roman" w:hAnsi="Times New Roman"/>
          <w:sz w:val="24"/>
          <w:szCs w:val="24"/>
        </w:rPr>
        <w:t>1</w:t>
      </w:r>
      <w:r w:rsidRPr="00430FCA">
        <w:rPr>
          <w:rFonts w:ascii="Times New Roman" w:eastAsia="Times New Roman" w:hAnsi="Times New Roman"/>
          <w:color w:val="000000"/>
          <w:spacing w:val="-2"/>
          <w:sz w:val="24"/>
          <w:szCs w:val="24"/>
        </w:rPr>
        <w:t>4.4</w:t>
      </w:r>
      <w:r w:rsidRPr="00430FCA">
        <w:rPr>
          <w:rFonts w:ascii="Times New Roman" w:eastAsia="Times New Roman" w:hAnsi="Times New Roman"/>
          <w:sz w:val="24"/>
          <w:szCs w:val="24"/>
        </w:rPr>
        <w:t xml:space="preserve"> или</w:t>
      </w:r>
    </w:p>
    <w:p w14:paraId="7AB63011" w14:textId="77777777" w:rsidR="00A20A60" w:rsidRPr="00430FCA" w:rsidRDefault="00A20A60" w:rsidP="003E745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lastRenderedPageBreak/>
        <w:t>1</w:t>
      </w:r>
      <w:r w:rsidRPr="00430FCA">
        <w:rPr>
          <w:rFonts w:ascii="Times New Roman" w:eastAsia="Times New Roman" w:hAnsi="Times New Roman"/>
          <w:sz w:val="24"/>
          <w:szCs w:val="24"/>
        </w:rPr>
        <w:t xml:space="preserve">4.3.2 </w:t>
      </w:r>
      <w:r w:rsidRPr="00430FCA">
        <w:rPr>
          <w:rFonts w:ascii="Times New Roman" w:eastAsia="Times New Roman" w:hAnsi="Times New Roman"/>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4.5 или</w:t>
      </w:r>
    </w:p>
    <w:p w14:paraId="3A5EED18" w14:textId="77777777" w:rsidR="00A20A60" w:rsidRPr="00430FCA" w:rsidRDefault="00A20A60" w:rsidP="003E745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 xml:space="preserve">4.3.3 предоставяне на документ за изменение на първоначалната застраховка или нова застраховка, при спазване на изискванията на чл. </w:t>
      </w: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4.7</w:t>
      </w:r>
    </w:p>
    <w:p w14:paraId="66BA815E" w14:textId="77777777" w:rsidR="00A20A60" w:rsidRPr="00430FCA" w:rsidRDefault="00A20A60" w:rsidP="003E745F">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4.4. Когато като Гаранция за изпълнение се представя парична сума, сумата се внася по следната банкова сметка на Възложителя:</w:t>
      </w:r>
    </w:p>
    <w:p w14:paraId="1C01D036" w14:textId="77777777" w:rsidR="00A20A60" w:rsidRPr="00430FCA" w:rsidRDefault="00A20A60" w:rsidP="003E745F">
      <w:pPr>
        <w:shd w:val="clear" w:color="auto" w:fill="FFFFFF"/>
        <w:spacing w:after="0" w:line="240" w:lineRule="auto"/>
        <w:jc w:val="both"/>
        <w:rPr>
          <w:rFonts w:ascii="Times New Roman" w:eastAsia="Times New Roman" w:hAnsi="Times New Roman"/>
          <w:color w:val="000000"/>
          <w:spacing w:val="-2"/>
          <w:sz w:val="24"/>
          <w:szCs w:val="24"/>
        </w:rPr>
      </w:pPr>
    </w:p>
    <w:p w14:paraId="0F2C11D2" w14:textId="7A303168" w:rsidR="00A20A60" w:rsidRPr="00FA0789" w:rsidRDefault="00A20A60" w:rsidP="003E745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t xml:space="preserve">IBAN: </w:t>
      </w:r>
      <w:r w:rsidR="00194C89">
        <w:rPr>
          <w:rFonts w:ascii="Times New Roman" w:hAnsi="Times New Roman"/>
          <w:sz w:val="24"/>
          <w:szCs w:val="24"/>
        </w:rPr>
        <w:t>………………………………….</w:t>
      </w:r>
    </w:p>
    <w:p w14:paraId="28B45D43" w14:textId="6805BF4A" w:rsidR="00A20A60" w:rsidRPr="00FA0789" w:rsidRDefault="00A20A60" w:rsidP="003E745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t xml:space="preserve">BIC: </w:t>
      </w:r>
      <w:r w:rsidR="00194C89">
        <w:rPr>
          <w:rFonts w:ascii="Times New Roman" w:hAnsi="Times New Roman"/>
          <w:sz w:val="24"/>
          <w:szCs w:val="24"/>
        </w:rPr>
        <w:t>……………………………………</w:t>
      </w:r>
    </w:p>
    <w:p w14:paraId="2A6AA11E" w14:textId="368EEB69" w:rsidR="00A20A60" w:rsidRDefault="00A20A60" w:rsidP="003E745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t xml:space="preserve">Банка: </w:t>
      </w:r>
      <w:r w:rsidR="00194C89">
        <w:rPr>
          <w:rFonts w:ascii="Times New Roman" w:hAnsi="Times New Roman"/>
          <w:sz w:val="24"/>
          <w:szCs w:val="24"/>
        </w:rPr>
        <w:t>………………………………….</w:t>
      </w:r>
    </w:p>
    <w:p w14:paraId="57B3C434" w14:textId="77777777"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p>
    <w:p w14:paraId="267AE399" w14:textId="77777777" w:rsidR="00A20A60" w:rsidRPr="00430FCA" w:rsidRDefault="00A20A60" w:rsidP="003E745F">
      <w:pPr>
        <w:shd w:val="clear" w:color="auto" w:fill="FFFFFF"/>
        <w:spacing w:after="0" w:line="240" w:lineRule="auto"/>
        <w:jc w:val="both"/>
        <w:rPr>
          <w:rFonts w:ascii="Times New Roman" w:eastAsia="Times New Roman" w:hAnsi="Times New Roman"/>
          <w:bCs/>
          <w:color w:val="000000"/>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 xml:space="preserve">4.5 </w:t>
      </w:r>
      <w:r w:rsidRPr="00430FCA">
        <w:rPr>
          <w:rFonts w:ascii="Times New Roman" w:eastAsia="Times New Roman" w:hAnsi="Times New Roman"/>
          <w:bCs/>
          <w:color w:val="000000"/>
          <w:sz w:val="24"/>
          <w:szCs w:val="24"/>
        </w:rPr>
        <w:t xml:space="preserve">Когато като гаранция за изпълнение се представя </w:t>
      </w:r>
      <w:r w:rsidRPr="00430FCA">
        <w:rPr>
          <w:rFonts w:ascii="Times New Roman" w:eastAsia="Times New Roman" w:hAnsi="Times New Roman"/>
          <w:bCs/>
          <w:color w:val="000000"/>
          <w:spacing w:val="1"/>
          <w:sz w:val="24"/>
          <w:szCs w:val="24"/>
        </w:rPr>
        <w:t>банкова гаранция</w:t>
      </w:r>
      <w:r w:rsidRPr="00430FCA">
        <w:rPr>
          <w:rFonts w:ascii="Times New Roman" w:eastAsia="Times New Roman" w:hAnsi="Times New Roman"/>
          <w:bCs/>
          <w:color w:val="000000"/>
          <w:sz w:val="24"/>
          <w:szCs w:val="24"/>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537A1CDA" w14:textId="77777777"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4.5.1 да бъде безусловна и неотменяема банкова гаранция,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w:t>
      </w:r>
    </w:p>
    <w:p w14:paraId="0EB1C0D9" w14:textId="7E069233"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4.5.2 да бъде със срок на валидност най-малко равен на срока за изпълнение на Договора</w:t>
      </w:r>
      <w:r w:rsidR="004B39D4">
        <w:rPr>
          <w:rFonts w:ascii="Times New Roman" w:eastAsia="Times New Roman" w:hAnsi="Times New Roman"/>
          <w:bCs/>
          <w:sz w:val="24"/>
          <w:szCs w:val="24"/>
        </w:rPr>
        <w:t xml:space="preserve"> и 30 дни след това</w:t>
      </w:r>
      <w:r w:rsidRPr="00430FCA">
        <w:rPr>
          <w:rFonts w:ascii="Times New Roman" w:eastAsia="Times New Roman" w:hAnsi="Times New Roman"/>
          <w:bCs/>
          <w:sz w:val="24"/>
          <w:szCs w:val="24"/>
        </w:rPr>
        <w:t>, като при необходимост срокът на валидност на банковата гаранция се удължава или се издава нова.</w:t>
      </w:r>
    </w:p>
    <w:p w14:paraId="543FFCA7" w14:textId="77777777"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4.6 Банковите разходи по откриването и поддържането на гаранцията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35CC78DF" w14:textId="77777777"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4.7 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14:paraId="0045D390" w14:textId="77777777" w:rsidR="00A20A60" w:rsidRPr="00430FC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4.7.1 да обезпечава изпълнението на този Договор чрез покритие на отговорността на Изпълнителя;</w:t>
      </w:r>
    </w:p>
    <w:p w14:paraId="11D1F8E8" w14:textId="7E08C6E1" w:rsidR="00A20A60" w:rsidRPr="005B59E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4.7.2 да бъде със срок на валидност най-малко равен на срока за изпълнение на Договора</w:t>
      </w:r>
      <w:r w:rsidR="004B39D4">
        <w:rPr>
          <w:rFonts w:ascii="Times New Roman" w:eastAsia="Times New Roman" w:hAnsi="Times New Roman"/>
          <w:bCs/>
          <w:sz w:val="24"/>
          <w:szCs w:val="24"/>
        </w:rPr>
        <w:t xml:space="preserve"> и 30 дни след това</w:t>
      </w:r>
      <w:r w:rsidRPr="005B59EA">
        <w:rPr>
          <w:rFonts w:ascii="Times New Roman" w:eastAsia="Times New Roman" w:hAnsi="Times New Roman"/>
          <w:bCs/>
          <w:sz w:val="24"/>
          <w:szCs w:val="24"/>
        </w:rPr>
        <w:t>, като при необходимост срокът на застрахователната полица се удължава или се издава нова.</w:t>
      </w:r>
    </w:p>
    <w:p w14:paraId="3F469B99" w14:textId="77777777" w:rsidR="00A20A60" w:rsidRPr="005B59EA" w:rsidRDefault="00A20A60" w:rsidP="003E745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4.8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12CC1116" w14:textId="3CF211F9"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 xml:space="preserve">4.9 </w:t>
      </w:r>
      <w:r w:rsidRPr="005B59EA">
        <w:rPr>
          <w:rFonts w:ascii="Times New Roman" w:eastAsia="Times New Roman" w:hAnsi="Times New Roman"/>
          <w:bCs/>
          <w:color w:val="000000"/>
          <w:spacing w:val="1"/>
          <w:sz w:val="24"/>
          <w:szCs w:val="24"/>
        </w:rPr>
        <w:t xml:space="preserve">Възложителят освобождава гаранцията в срок до 30 (тридесет) дни след приключване на изпълнението на Договора и окончателно приемане в пълен размер на </w:t>
      </w:r>
      <w:r w:rsidR="00C17A15">
        <w:rPr>
          <w:rFonts w:ascii="Times New Roman" w:eastAsia="Times New Roman" w:hAnsi="Times New Roman"/>
          <w:color w:val="000000"/>
          <w:sz w:val="24"/>
          <w:szCs w:val="24"/>
        </w:rPr>
        <w:t>доставката</w:t>
      </w:r>
      <w:r w:rsidR="00C17A15" w:rsidRPr="005B59EA">
        <w:rPr>
          <w:rFonts w:ascii="Times New Roman" w:eastAsia="Times New Roman" w:hAnsi="Times New Roman"/>
          <w:bCs/>
          <w:color w:val="000000"/>
          <w:spacing w:val="1"/>
          <w:sz w:val="24"/>
          <w:szCs w:val="24"/>
        </w:rPr>
        <w:t xml:space="preserve"> </w:t>
      </w:r>
      <w:r w:rsidRPr="005B59EA">
        <w:rPr>
          <w:rFonts w:ascii="Times New Roman" w:eastAsia="Times New Roman" w:hAnsi="Times New Roman"/>
          <w:bCs/>
          <w:color w:val="000000"/>
          <w:spacing w:val="1"/>
          <w:sz w:val="24"/>
          <w:szCs w:val="24"/>
        </w:rPr>
        <w:t>и всички дейности по предмета на Договора, ако липсват основания за задържането от страна на Възложителя на каквато и да е сума по нея</w:t>
      </w:r>
      <w:r w:rsidRPr="005B59EA">
        <w:rPr>
          <w:rFonts w:ascii="Times New Roman" w:eastAsia="Times New Roman" w:hAnsi="Times New Roman"/>
          <w:bCs/>
          <w:color w:val="000000"/>
          <w:spacing w:val="-2"/>
          <w:sz w:val="24"/>
          <w:szCs w:val="24"/>
        </w:rPr>
        <w:t>.</w:t>
      </w:r>
    </w:p>
    <w:p w14:paraId="39B83024" w14:textId="77777777" w:rsidR="00A20A60" w:rsidRPr="005B59EA" w:rsidRDefault="00A20A60" w:rsidP="003E745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4.10 Освобождаването на гаранцията се извършва, както следва:</w:t>
      </w:r>
    </w:p>
    <w:p w14:paraId="6A1BA2ED" w14:textId="77777777" w:rsidR="00A20A60" w:rsidRPr="005B59EA" w:rsidRDefault="00A20A60" w:rsidP="003E745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lastRenderedPageBreak/>
        <w:t>1</w:t>
      </w:r>
      <w:r w:rsidRPr="005B59EA">
        <w:rPr>
          <w:rFonts w:ascii="Times New Roman" w:eastAsia="Times New Roman" w:hAnsi="Times New Roman"/>
          <w:bCs/>
          <w:color w:val="000000"/>
          <w:spacing w:val="-2"/>
          <w:sz w:val="24"/>
          <w:szCs w:val="24"/>
        </w:rPr>
        <w:t xml:space="preserve">4.10.1 когато е във формата на парична сума – чрез превеждане на сумата по банковата сметка на Изпълнителя, посочена в чл. 3.3; </w:t>
      </w:r>
    </w:p>
    <w:p w14:paraId="414653BC" w14:textId="77777777" w:rsidR="00A20A60" w:rsidRPr="005B59EA" w:rsidRDefault="00A20A60" w:rsidP="003E745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4.10.2 когато е във формата на банкова гаранция – чрез връщане на нейния оригинал на представител на Изпълнителя или упълномощено от него лице;</w:t>
      </w:r>
    </w:p>
    <w:p w14:paraId="420733E1" w14:textId="77777777" w:rsidR="00A20A60" w:rsidRPr="005B59EA" w:rsidRDefault="00A20A60" w:rsidP="003E745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4.10.3 когато е във формата на застраховка – чрез връщане на оригинала на </w:t>
      </w:r>
      <w:r w:rsidRPr="005B59EA">
        <w:rPr>
          <w:rFonts w:ascii="Times New Roman" w:eastAsia="Times New Roman" w:hAnsi="Times New Roman"/>
          <w:bCs/>
          <w:color w:val="000000"/>
          <w:spacing w:val="1"/>
          <w:sz w:val="24"/>
          <w:szCs w:val="24"/>
        </w:rPr>
        <w:t xml:space="preserve">застрахователната полица/застрахователния сертификат </w:t>
      </w:r>
      <w:r w:rsidRPr="005B59EA">
        <w:rPr>
          <w:rFonts w:ascii="Times New Roman" w:eastAsia="Times New Roman" w:hAnsi="Times New Roman"/>
          <w:bCs/>
          <w:color w:val="000000"/>
          <w:spacing w:val="-2"/>
          <w:sz w:val="24"/>
          <w:szCs w:val="24"/>
        </w:rPr>
        <w:t>на представител на Изпълнителя или упълномощено от него лице.</w:t>
      </w:r>
    </w:p>
    <w:p w14:paraId="295E1DC0" w14:textId="77777777" w:rsidR="00A20A60" w:rsidRPr="005B59EA" w:rsidRDefault="00A20A60" w:rsidP="003E745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4.11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14:paraId="1AA80E84" w14:textId="77777777"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4.12 Възложителят има право да задържи съответна част и да се удовлетвори от гаранцията,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w:t>
      </w:r>
    </w:p>
    <w:p w14:paraId="3C41A789" w14:textId="77777777"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4.13 Възложителят има право да задържи гаранцията в пълен размер, в следните случаи:</w:t>
      </w:r>
    </w:p>
    <w:p w14:paraId="3DC4F47B" w14:textId="73478C63"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4.13.1 при пълно неизпълнение, в т.ч. когато </w:t>
      </w:r>
      <w:r w:rsidR="00C17A15">
        <w:rPr>
          <w:rFonts w:ascii="Times New Roman" w:eastAsia="Times New Roman" w:hAnsi="Times New Roman"/>
          <w:color w:val="000000"/>
          <w:sz w:val="24"/>
          <w:szCs w:val="24"/>
        </w:rPr>
        <w:t>доставката</w:t>
      </w:r>
      <w:r w:rsidR="00C17A15" w:rsidRPr="005B59EA">
        <w:rPr>
          <w:rFonts w:ascii="Times New Roman" w:eastAsia="Times New Roman" w:hAnsi="Times New Roman"/>
          <w:bCs/>
          <w:color w:val="000000"/>
          <w:spacing w:val="-2"/>
          <w:sz w:val="24"/>
          <w:szCs w:val="24"/>
        </w:rPr>
        <w:t xml:space="preserve"> </w:t>
      </w:r>
      <w:r w:rsidRPr="005B59EA">
        <w:rPr>
          <w:rFonts w:ascii="Times New Roman" w:eastAsia="Times New Roman" w:hAnsi="Times New Roman"/>
          <w:bCs/>
          <w:color w:val="000000"/>
          <w:spacing w:val="-2"/>
          <w:sz w:val="24"/>
          <w:szCs w:val="24"/>
        </w:rPr>
        <w:t>и изпълнените дейности не отговарят на изискванията на Възложителя и не са нанесени необходимите корекции в съответния срок;</w:t>
      </w:r>
    </w:p>
    <w:p w14:paraId="47E3F7FD" w14:textId="77777777"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4.13.2 при прекратяване на дейността на Изпълнителя или при обявяването му в несъстоятелност.</w:t>
      </w:r>
    </w:p>
    <w:p w14:paraId="0FAD6E91" w14:textId="77777777" w:rsidR="00A20A60" w:rsidRPr="005B59EA" w:rsidRDefault="00A20A60" w:rsidP="003E745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 xml:space="preserve">4.14 </w:t>
      </w:r>
      <w:r w:rsidRPr="005B59EA">
        <w:rPr>
          <w:rFonts w:ascii="Times New Roman" w:eastAsia="Times New Roman" w:hAnsi="Times New Roman"/>
          <w:bCs/>
          <w:color w:val="000000"/>
          <w:spacing w:val="-2"/>
          <w:sz w:val="24"/>
          <w:szCs w:val="24"/>
        </w:rPr>
        <w:t>Във всеки случай на задържане на гаранцията, Възложителят уведомява Изпълнителя за задържането и неговото основание. Задържането на гаранцията изцяло или частично не изчерпва правата на Възложителя да търси обезщетение в по-голям размер.</w:t>
      </w:r>
    </w:p>
    <w:p w14:paraId="0B77795C" w14:textId="77777777" w:rsidR="00A20A60" w:rsidRPr="00F078C2" w:rsidRDefault="00A20A60" w:rsidP="003E745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F078C2">
        <w:rPr>
          <w:rFonts w:ascii="Times New Roman" w:eastAsia="Times New Roman" w:hAnsi="Times New Roman"/>
          <w:bCs/>
          <w:sz w:val="24"/>
          <w:szCs w:val="24"/>
        </w:rPr>
        <w:t xml:space="preserve">4.15 Когато Възложителят се е удовлетворил от гаранцията и Договорът продължава да е в сила, Изпълнителят се задължава в срок до 7 (седем) дни да допълни гаранцията,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да бъде в съответствие с чл. </w:t>
      </w:r>
      <w:r>
        <w:rPr>
          <w:rFonts w:ascii="Times New Roman" w:eastAsia="Times New Roman" w:hAnsi="Times New Roman"/>
          <w:bCs/>
          <w:sz w:val="24"/>
          <w:szCs w:val="24"/>
        </w:rPr>
        <w:t>1</w:t>
      </w:r>
      <w:r w:rsidRPr="00F078C2">
        <w:rPr>
          <w:rFonts w:ascii="Times New Roman" w:eastAsia="Times New Roman" w:hAnsi="Times New Roman"/>
          <w:bCs/>
          <w:sz w:val="24"/>
          <w:szCs w:val="24"/>
        </w:rPr>
        <w:t>4.1.</w:t>
      </w:r>
    </w:p>
    <w:p w14:paraId="4C7442B3" w14:textId="77777777" w:rsidR="00A20A60" w:rsidRPr="00A20A60" w:rsidRDefault="00A20A60" w:rsidP="003E745F">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p>
    <w:p w14:paraId="0A5BA2D3" w14:textId="351DEEBA" w:rsidR="00B36274" w:rsidRDefault="006F1FA2" w:rsidP="003E745F">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Член 1</w:t>
      </w:r>
      <w:r w:rsidR="003846A4">
        <w:rPr>
          <w:rFonts w:ascii="Times New Roman" w:eastAsia="Times New Roman" w:hAnsi="Times New Roman"/>
          <w:b/>
          <w:sz w:val="24"/>
          <w:szCs w:val="24"/>
        </w:rPr>
        <w:t>5</w:t>
      </w:r>
      <w:r w:rsidR="00C14981">
        <w:rPr>
          <w:rFonts w:ascii="Times New Roman" w:eastAsia="Times New Roman" w:hAnsi="Times New Roman"/>
          <w:b/>
          <w:sz w:val="24"/>
          <w:szCs w:val="24"/>
        </w:rPr>
        <w:t xml:space="preserve"> – </w:t>
      </w:r>
      <w:r>
        <w:rPr>
          <w:rFonts w:ascii="Times New Roman" w:eastAsia="Times New Roman" w:hAnsi="Times New Roman"/>
          <w:b/>
          <w:sz w:val="24"/>
          <w:szCs w:val="24"/>
        </w:rPr>
        <w:t>Специфични условия</w:t>
      </w:r>
    </w:p>
    <w:p w14:paraId="0A5BA2D4" w14:textId="619F7751" w:rsidR="00B36274" w:rsidRPr="00B34F46" w:rsidRDefault="001E55E8" w:rsidP="00812489">
      <w:pPr>
        <w:spacing w:before="120"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003846A4">
        <w:rPr>
          <w:rFonts w:ascii="Times New Roman" w:eastAsia="Times New Roman" w:hAnsi="Times New Roman"/>
          <w:sz w:val="24"/>
          <w:szCs w:val="24"/>
        </w:rPr>
        <w:t>5</w:t>
      </w:r>
      <w:r>
        <w:rPr>
          <w:rFonts w:ascii="Times New Roman" w:eastAsia="Times New Roman" w:hAnsi="Times New Roman"/>
          <w:sz w:val="24"/>
          <w:szCs w:val="24"/>
        </w:rPr>
        <w:t xml:space="preserve">.1 </w:t>
      </w:r>
      <w:r w:rsidR="006F1FA2">
        <w:rPr>
          <w:rFonts w:ascii="Times New Roman" w:eastAsia="Times New Roman" w:hAnsi="Times New Roman"/>
          <w:sz w:val="24"/>
          <w:szCs w:val="24"/>
        </w:rPr>
        <w:t xml:space="preserve">Изпълнителят е длъжен да спазва условията по членове 3, 4, 5, 6, 11.3 „б” и чл. 14 във връзка с чл. 1.7 от </w:t>
      </w:r>
      <w:r w:rsidR="00812489" w:rsidRPr="00812489">
        <w:rPr>
          <w:rFonts w:ascii="Times New Roman" w:eastAsia="Times New Roman" w:hAnsi="Times New Roman"/>
          <w:sz w:val="24"/>
          <w:szCs w:val="24"/>
        </w:rPr>
        <w:t>Общи</w:t>
      </w:r>
      <w:r w:rsidR="00B34F46">
        <w:rPr>
          <w:rFonts w:ascii="Times New Roman" w:eastAsia="Times New Roman" w:hAnsi="Times New Roman"/>
          <w:sz w:val="24"/>
          <w:szCs w:val="24"/>
        </w:rPr>
        <w:t>те</w:t>
      </w:r>
      <w:r w:rsidR="00812489" w:rsidRPr="00812489">
        <w:rPr>
          <w:rFonts w:ascii="Times New Roman" w:eastAsia="Times New Roman" w:hAnsi="Times New Roman"/>
          <w:sz w:val="24"/>
          <w:szCs w:val="24"/>
        </w:rPr>
        <w:t xml:space="preserve"> условия</w:t>
      </w:r>
      <w:r w:rsidR="00B34F46">
        <w:rPr>
          <w:rFonts w:ascii="Times New Roman" w:eastAsia="Times New Roman" w:hAnsi="Times New Roman"/>
          <w:sz w:val="24"/>
          <w:szCs w:val="24"/>
        </w:rPr>
        <w:t xml:space="preserve"> </w:t>
      </w:r>
      <w:r w:rsidR="00812489" w:rsidRPr="00812489">
        <w:rPr>
          <w:rFonts w:ascii="Times New Roman" w:eastAsia="Times New Roman" w:hAnsi="Times New Roman"/>
          <w:sz w:val="24"/>
          <w:szCs w:val="24"/>
        </w:rPr>
        <w:t>към договорите за финансиране по Програмата за ускоряване на икономическото възстановяване и трансформация чрез научни изследвания и иновации</w:t>
      </w:r>
      <w:r w:rsidR="00DE3F32">
        <w:rPr>
          <w:rFonts w:ascii="Times New Roman" w:eastAsia="Times New Roman" w:hAnsi="Times New Roman"/>
          <w:sz w:val="24"/>
          <w:szCs w:val="24"/>
        </w:rPr>
        <w:t>.</w:t>
      </w:r>
    </w:p>
    <w:p w14:paraId="0A5BA2D5" w14:textId="56B0AD5E" w:rsidR="00B36274" w:rsidRDefault="001E55E8">
      <w:pPr>
        <w:spacing w:before="120"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003846A4">
        <w:rPr>
          <w:rFonts w:ascii="Times New Roman" w:eastAsia="Times New Roman" w:hAnsi="Times New Roman"/>
          <w:sz w:val="24"/>
          <w:szCs w:val="24"/>
        </w:rPr>
        <w:t>5</w:t>
      </w:r>
      <w:r>
        <w:rPr>
          <w:rFonts w:ascii="Times New Roman" w:eastAsia="Times New Roman" w:hAnsi="Times New Roman"/>
          <w:sz w:val="24"/>
          <w:szCs w:val="24"/>
        </w:rPr>
        <w:t xml:space="preserve">.2 </w:t>
      </w:r>
      <w:r w:rsidR="006F1FA2">
        <w:rPr>
          <w:rFonts w:ascii="Times New Roman" w:eastAsia="Times New Roman" w:hAnsi="Times New Roman"/>
          <w:sz w:val="24"/>
          <w:szCs w:val="24"/>
        </w:rPr>
        <w:t xml:space="preserve">Изпълнителят </w:t>
      </w:r>
      <w:r w:rsidR="00BA1DB0">
        <w:rPr>
          <w:rFonts w:ascii="Times New Roman" w:eastAsia="Times New Roman" w:hAnsi="Times New Roman"/>
          <w:sz w:val="24"/>
          <w:szCs w:val="24"/>
        </w:rPr>
        <w:t>декларира</w:t>
      </w:r>
      <w:r w:rsidR="00573358">
        <w:rPr>
          <w:rFonts w:ascii="Times New Roman" w:eastAsia="Times New Roman" w:hAnsi="Times New Roman"/>
          <w:sz w:val="24"/>
          <w:szCs w:val="24"/>
        </w:rPr>
        <w:t>,</w:t>
      </w:r>
      <w:r w:rsidR="006F1FA2">
        <w:rPr>
          <w:rFonts w:ascii="Times New Roman" w:eastAsia="Times New Roman" w:hAnsi="Times New Roman"/>
          <w:sz w:val="24"/>
          <w:szCs w:val="24"/>
        </w:rPr>
        <w:t xml:space="preserve"> че е запознат с текст</w:t>
      </w:r>
      <w:r w:rsidR="0004236D">
        <w:rPr>
          <w:rFonts w:ascii="Times New Roman" w:eastAsia="Times New Roman" w:hAnsi="Times New Roman"/>
          <w:sz w:val="24"/>
          <w:szCs w:val="24"/>
        </w:rPr>
        <w:t>овете</w:t>
      </w:r>
      <w:r w:rsidR="006F1FA2">
        <w:rPr>
          <w:rFonts w:ascii="Times New Roman" w:eastAsia="Times New Roman" w:hAnsi="Times New Roman"/>
          <w:sz w:val="24"/>
          <w:szCs w:val="24"/>
        </w:rPr>
        <w:t xml:space="preserve"> на посочените в </w:t>
      </w:r>
      <w:r w:rsidR="006F0B55">
        <w:rPr>
          <w:rFonts w:ascii="Times New Roman" w:eastAsia="Times New Roman" w:hAnsi="Times New Roman"/>
          <w:sz w:val="24"/>
          <w:szCs w:val="24"/>
        </w:rPr>
        <w:t>ал. 1</w:t>
      </w:r>
      <w:r w:rsidR="006F1FA2">
        <w:rPr>
          <w:rFonts w:ascii="Times New Roman" w:eastAsia="Times New Roman" w:hAnsi="Times New Roman"/>
          <w:sz w:val="24"/>
          <w:szCs w:val="24"/>
        </w:rPr>
        <w:t xml:space="preserve"> </w:t>
      </w:r>
      <w:r w:rsidR="009C7BD9">
        <w:rPr>
          <w:rFonts w:ascii="Times New Roman" w:eastAsia="Times New Roman" w:hAnsi="Times New Roman"/>
          <w:sz w:val="24"/>
          <w:szCs w:val="24"/>
        </w:rPr>
        <w:t>условия и разпоредби</w:t>
      </w:r>
      <w:r w:rsidR="006F1FA2">
        <w:rPr>
          <w:rFonts w:ascii="Times New Roman" w:eastAsia="Times New Roman" w:hAnsi="Times New Roman"/>
          <w:sz w:val="24"/>
          <w:szCs w:val="24"/>
        </w:rPr>
        <w:t>.</w:t>
      </w:r>
    </w:p>
    <w:p w14:paraId="0A5BA2D6" w14:textId="0A617B7F"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3846A4">
        <w:rPr>
          <w:rFonts w:ascii="Times New Roman" w:eastAsia="Times New Roman" w:hAnsi="Times New Roman"/>
          <w:b/>
          <w:sz w:val="24"/>
          <w:szCs w:val="24"/>
        </w:rPr>
        <w:t>6</w:t>
      </w:r>
      <w:r w:rsidR="00C14981">
        <w:rPr>
          <w:rFonts w:ascii="Times New Roman" w:eastAsia="Times New Roman" w:hAnsi="Times New Roman"/>
          <w:b/>
          <w:sz w:val="24"/>
          <w:szCs w:val="24"/>
        </w:rPr>
        <w:t xml:space="preserve"> – </w:t>
      </w:r>
      <w:r>
        <w:rPr>
          <w:rFonts w:ascii="Times New Roman" w:eastAsia="Times New Roman" w:hAnsi="Times New Roman"/>
          <w:b/>
          <w:sz w:val="24"/>
          <w:szCs w:val="24"/>
        </w:rPr>
        <w:t>Изменения</w:t>
      </w:r>
    </w:p>
    <w:p w14:paraId="63644B5F" w14:textId="6B61FCA3" w:rsidR="007722D5" w:rsidRDefault="000D652D">
      <w:pP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3846A4">
        <w:rPr>
          <w:rFonts w:ascii="Times New Roman" w:eastAsia="Times New Roman" w:hAnsi="Times New Roman"/>
          <w:color w:val="000000"/>
          <w:sz w:val="24"/>
          <w:szCs w:val="24"/>
        </w:rPr>
        <w:t>6</w:t>
      </w:r>
      <w:r>
        <w:rPr>
          <w:rFonts w:ascii="Times New Roman" w:eastAsia="Times New Roman" w:hAnsi="Times New Roman"/>
          <w:color w:val="000000"/>
          <w:sz w:val="24"/>
          <w:szCs w:val="24"/>
        </w:rPr>
        <w:t>.</w:t>
      </w:r>
      <w:r w:rsidR="00641DA4">
        <w:rPr>
          <w:rFonts w:ascii="Times New Roman" w:eastAsia="Times New Roman" w:hAnsi="Times New Roman"/>
          <w:color w:val="000000"/>
          <w:sz w:val="24"/>
          <w:szCs w:val="24"/>
        </w:rPr>
        <w:t xml:space="preserve">1 </w:t>
      </w:r>
      <w:r w:rsidR="006F1FA2">
        <w:rPr>
          <w:rFonts w:ascii="Times New Roman" w:eastAsia="Times New Roman" w:hAnsi="Times New Roman"/>
          <w:color w:val="000000"/>
          <w:sz w:val="24"/>
          <w:szCs w:val="24"/>
        </w:rPr>
        <w:t>Страните се споразумяват, че промени в настоящия договор могат да се осъществяват само</w:t>
      </w:r>
      <w:r w:rsidR="001A5CC9">
        <w:rPr>
          <w:rFonts w:ascii="Times New Roman" w:eastAsia="Times New Roman" w:hAnsi="Times New Roman"/>
          <w:color w:val="000000"/>
          <w:sz w:val="24"/>
          <w:szCs w:val="24"/>
        </w:rPr>
        <w:t xml:space="preserve"> при условията на чл. 14, ал. 2 от ПМС </w:t>
      </w:r>
      <w:r w:rsidR="001A5CC9" w:rsidRPr="001A5CC9">
        <w:rPr>
          <w:rFonts w:ascii="Times New Roman" w:eastAsia="Times New Roman" w:hAnsi="Times New Roman"/>
          <w:color w:val="000000"/>
          <w:sz w:val="24"/>
          <w:szCs w:val="24"/>
        </w:rPr>
        <w:t>№ 80/ 09.05.2022 г.</w:t>
      </w:r>
      <w:bookmarkStart w:id="0" w:name="_heading=h.gjdgxs" w:colFirst="0" w:colLast="0"/>
      <w:bookmarkEnd w:id="0"/>
    </w:p>
    <w:p w14:paraId="0A5BA2DB" w14:textId="2BE4E8D6"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1</w:t>
      </w:r>
      <w:r w:rsidR="003846A4">
        <w:rPr>
          <w:rFonts w:ascii="Times New Roman" w:eastAsia="Times New Roman" w:hAnsi="Times New Roman"/>
          <w:b/>
          <w:sz w:val="24"/>
          <w:szCs w:val="24"/>
        </w:rPr>
        <w:t>7</w:t>
      </w:r>
      <w:r w:rsidR="00C14981">
        <w:rPr>
          <w:rFonts w:ascii="Times New Roman" w:eastAsia="Times New Roman" w:hAnsi="Times New Roman"/>
          <w:b/>
          <w:sz w:val="24"/>
          <w:szCs w:val="24"/>
        </w:rPr>
        <w:t xml:space="preserve"> – </w:t>
      </w:r>
      <w:r>
        <w:rPr>
          <w:rFonts w:ascii="Times New Roman" w:eastAsia="Times New Roman" w:hAnsi="Times New Roman"/>
          <w:b/>
          <w:sz w:val="24"/>
          <w:szCs w:val="24"/>
        </w:rPr>
        <w:t>Приложимо законодателство</w:t>
      </w:r>
    </w:p>
    <w:p w14:paraId="4ACB007F" w14:textId="2B2E1DFF" w:rsidR="00220B04" w:rsidRPr="003846A4" w:rsidRDefault="003846A4" w:rsidP="00EF30F5">
      <w:pPr>
        <w:pStyle w:val="ListParagraph"/>
        <w:numPr>
          <w:ilvl w:val="1"/>
          <w:numId w:val="14"/>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3846A4">
        <w:rPr>
          <w:rFonts w:ascii="Times New Roman" w:eastAsia="Times New Roman" w:hAnsi="Times New Roman"/>
          <w:color w:val="000000"/>
          <w:sz w:val="24"/>
          <w:szCs w:val="24"/>
        </w:rPr>
        <w:t xml:space="preserve"> </w:t>
      </w:r>
      <w:r w:rsidR="006F1FA2" w:rsidRPr="003846A4">
        <w:rPr>
          <w:rFonts w:ascii="Times New Roman" w:eastAsia="Times New Roman" w:hAnsi="Times New Roman"/>
          <w:color w:val="000000"/>
          <w:sz w:val="24"/>
          <w:szCs w:val="24"/>
        </w:rPr>
        <w:t>Двете страни се съгласяват да ръководят своите взаимоотношения по настоящия договор в пряка връзка и зависимост с предвидените изисквания в Проекта. Всички взаимоотношения, които не са пряко свързани с него, не са предмет на настоящия договор</w:t>
      </w:r>
      <w:r w:rsidR="007B74BC" w:rsidRPr="003846A4">
        <w:rPr>
          <w:rFonts w:ascii="Times New Roman" w:eastAsia="Times New Roman" w:hAnsi="Times New Roman"/>
          <w:color w:val="000000"/>
          <w:sz w:val="24"/>
          <w:szCs w:val="24"/>
        </w:rPr>
        <w:t>.</w:t>
      </w:r>
    </w:p>
    <w:p w14:paraId="0A5BA2DD" w14:textId="69979F99" w:rsidR="00B36274" w:rsidRPr="003846A4" w:rsidRDefault="006F1FA2" w:rsidP="00EF30F5">
      <w:pPr>
        <w:pStyle w:val="ListParagraph"/>
        <w:numPr>
          <w:ilvl w:val="1"/>
          <w:numId w:val="14"/>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3846A4">
        <w:rPr>
          <w:rFonts w:ascii="Times New Roman" w:eastAsia="Times New Roman" w:hAnsi="Times New Roman"/>
          <w:color w:val="000000"/>
          <w:sz w:val="24"/>
          <w:szCs w:val="24"/>
        </w:rPr>
        <w:t>Към всички въпроси, които не са изрично уредени от уговорките в настоящия договор, се прилага законодателството на Република България</w:t>
      </w:r>
      <w:r w:rsidR="007B74BC" w:rsidRPr="003846A4">
        <w:rPr>
          <w:rFonts w:ascii="Times New Roman" w:eastAsia="Times New Roman" w:hAnsi="Times New Roman"/>
          <w:color w:val="000000"/>
          <w:sz w:val="24"/>
          <w:szCs w:val="24"/>
        </w:rPr>
        <w:t>.</w:t>
      </w:r>
    </w:p>
    <w:p w14:paraId="23BECAF9" w14:textId="18409ED6" w:rsidR="00CD1124" w:rsidRDefault="006F1FA2" w:rsidP="00CD1124">
      <w:pPr>
        <w:pBdr>
          <w:top w:val="nil"/>
          <w:left w:val="nil"/>
          <w:bottom w:val="nil"/>
          <w:right w:val="nil"/>
          <w:between w:val="nil"/>
        </w:pBdr>
        <w:spacing w:before="120"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Член 1</w:t>
      </w:r>
      <w:r w:rsidR="00CD1124">
        <w:rPr>
          <w:rFonts w:ascii="Times New Roman" w:eastAsia="Times New Roman" w:hAnsi="Times New Roman"/>
          <w:b/>
          <w:color w:val="000000"/>
          <w:sz w:val="24"/>
          <w:szCs w:val="24"/>
        </w:rPr>
        <w:t>8</w:t>
      </w:r>
      <w:r w:rsidR="00C14981">
        <w:rPr>
          <w:rFonts w:ascii="Times New Roman" w:eastAsia="Times New Roman" w:hAnsi="Times New Roman"/>
          <w:b/>
          <w:sz w:val="24"/>
          <w:szCs w:val="24"/>
        </w:rPr>
        <w:t xml:space="preserve"> – </w:t>
      </w:r>
      <w:r>
        <w:rPr>
          <w:rFonts w:ascii="Times New Roman" w:eastAsia="Times New Roman" w:hAnsi="Times New Roman"/>
          <w:b/>
          <w:color w:val="000000"/>
          <w:sz w:val="24"/>
          <w:szCs w:val="24"/>
        </w:rPr>
        <w:t>Спорове</w:t>
      </w:r>
    </w:p>
    <w:p w14:paraId="445FCDD4" w14:textId="77777777" w:rsidR="00CD1124" w:rsidRPr="00CD1124" w:rsidRDefault="00CD1124" w:rsidP="00CD1124">
      <w:pPr>
        <w:pBdr>
          <w:top w:val="nil"/>
          <w:left w:val="nil"/>
          <w:bottom w:val="nil"/>
          <w:right w:val="nil"/>
          <w:between w:val="nil"/>
        </w:pBdr>
        <w:spacing w:before="120" w:after="0" w:line="240" w:lineRule="auto"/>
        <w:jc w:val="both"/>
        <w:rPr>
          <w:rFonts w:ascii="Times New Roman" w:eastAsia="Times New Roman" w:hAnsi="Times New Roman"/>
          <w:b/>
          <w:color w:val="000000"/>
          <w:sz w:val="24"/>
          <w:szCs w:val="24"/>
        </w:rPr>
      </w:pPr>
    </w:p>
    <w:p w14:paraId="2AE904FD" w14:textId="26132477" w:rsidR="00220B04" w:rsidRPr="00CD1124" w:rsidRDefault="006F1FA2" w:rsidP="00EF30F5">
      <w:pPr>
        <w:pStyle w:val="ListParagraph"/>
        <w:numPr>
          <w:ilvl w:val="1"/>
          <w:numId w:val="15"/>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CD1124">
        <w:rPr>
          <w:rFonts w:ascii="Times New Roman" w:eastAsia="Times New Roman" w:hAnsi="Times New Roman"/>
          <w:color w:val="000000"/>
          <w:sz w:val="24"/>
          <w:szCs w:val="24"/>
        </w:rPr>
        <w:t xml:space="preserve">Страните по договора решават възникналите в хода на изпълнението му </w:t>
      </w:r>
      <w:r w:rsidR="006F639D" w:rsidRPr="00CD1124">
        <w:rPr>
          <w:rFonts w:ascii="Times New Roman" w:eastAsia="Times New Roman" w:hAnsi="Times New Roman"/>
          <w:color w:val="000000"/>
          <w:sz w:val="24"/>
          <w:szCs w:val="24"/>
        </w:rPr>
        <w:t>спорове</w:t>
      </w:r>
      <w:r w:rsidRPr="00CD1124">
        <w:rPr>
          <w:rFonts w:ascii="Times New Roman" w:eastAsia="Times New Roman" w:hAnsi="Times New Roman"/>
          <w:color w:val="000000"/>
          <w:sz w:val="24"/>
          <w:szCs w:val="24"/>
        </w:rPr>
        <w:t xml:space="preserve"> чрез доброволни преговори, а при невъзможност да постигнат съгласие – по съдебен ред. </w:t>
      </w:r>
      <w:r w:rsidRPr="00CD1124">
        <w:rPr>
          <w:rFonts w:ascii="Times New Roman" w:eastAsia="Times New Roman" w:hAnsi="Times New Roman"/>
          <w:sz w:val="24"/>
          <w:szCs w:val="24"/>
        </w:rPr>
        <w:t>СНД</w:t>
      </w:r>
      <w:r w:rsidRPr="00CD1124">
        <w:rPr>
          <w:rFonts w:ascii="Times New Roman" w:eastAsia="Times New Roman" w:hAnsi="Times New Roman"/>
          <w:color w:val="000000"/>
          <w:sz w:val="24"/>
          <w:szCs w:val="24"/>
        </w:rPr>
        <w:t xml:space="preserve"> не е страна по договора и не може да бъде арбитър или медиатор в отношенията между двете страни по настоящия договор. </w:t>
      </w:r>
    </w:p>
    <w:p w14:paraId="0A5BA2E0" w14:textId="1F2750ED" w:rsidR="00B36274" w:rsidRPr="00CD1124" w:rsidRDefault="006F1FA2" w:rsidP="00EF30F5">
      <w:pPr>
        <w:pStyle w:val="ListParagraph"/>
        <w:numPr>
          <w:ilvl w:val="1"/>
          <w:numId w:val="15"/>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CD1124">
        <w:rPr>
          <w:rFonts w:ascii="Times New Roman" w:eastAsia="Times New Roman" w:hAnsi="Times New Roman"/>
          <w:color w:val="000000"/>
          <w:sz w:val="24"/>
          <w:szCs w:val="24"/>
        </w:rPr>
        <w:t xml:space="preserve">Всякакви спорове между Страните, които могат да се появят по време на изпълнението на договора и които не могат да се решат по друг начин, ще се обсъждат </w:t>
      </w:r>
      <w:r w:rsidR="009E5DB7" w:rsidRPr="00CD1124">
        <w:rPr>
          <w:rFonts w:ascii="Times New Roman" w:eastAsia="Times New Roman" w:hAnsi="Times New Roman"/>
          <w:color w:val="000000"/>
          <w:sz w:val="24"/>
          <w:szCs w:val="24"/>
        </w:rPr>
        <w:t>пред компетентния български съд</w:t>
      </w:r>
      <w:r w:rsidRPr="00CD1124">
        <w:rPr>
          <w:rFonts w:ascii="Times New Roman" w:eastAsia="Times New Roman" w:hAnsi="Times New Roman"/>
          <w:color w:val="000000"/>
          <w:sz w:val="24"/>
          <w:szCs w:val="24"/>
        </w:rPr>
        <w:t>.</w:t>
      </w:r>
    </w:p>
    <w:p w14:paraId="0A5BA2E1" w14:textId="3CE3100B" w:rsidR="00B36274" w:rsidRDefault="006F1FA2">
      <w:pPr>
        <w:spacing w:before="120" w:after="0" w:line="240" w:lineRule="auto"/>
        <w:jc w:val="both"/>
        <w:rPr>
          <w:rFonts w:ascii="Times New Roman" w:eastAsia="Times New Roman" w:hAnsi="Times New Roman"/>
          <w:sz w:val="24"/>
          <w:szCs w:val="24"/>
        </w:rPr>
      </w:pPr>
      <w:r w:rsidRPr="0055563D">
        <w:rPr>
          <w:rFonts w:ascii="Times New Roman" w:eastAsia="Times New Roman" w:hAnsi="Times New Roman"/>
          <w:sz w:val="24"/>
          <w:szCs w:val="24"/>
        </w:rPr>
        <w:t>Настоящият договор се състави и подписа в два оригинални и еднообразни</w:t>
      </w:r>
      <w:r>
        <w:rPr>
          <w:rFonts w:ascii="Times New Roman" w:eastAsia="Times New Roman" w:hAnsi="Times New Roman"/>
          <w:sz w:val="24"/>
          <w:szCs w:val="24"/>
        </w:rPr>
        <w:t xml:space="preserve"> екземпляра, по един за всяка страна. Договорът влиза в сила от датата, на която е подписан от последната от двете страни.</w:t>
      </w:r>
    </w:p>
    <w:p w14:paraId="0A5BA2E2" w14:textId="77777777" w:rsidR="00B36274" w:rsidRDefault="00B36274">
      <w:pPr>
        <w:spacing w:before="120" w:after="0" w:line="240" w:lineRule="auto"/>
        <w:rPr>
          <w:rFonts w:ascii="Times New Roman" w:eastAsia="Times New Roman" w:hAnsi="Times New Roman"/>
          <w:b/>
          <w:bCs/>
          <w:sz w:val="24"/>
          <w:szCs w:val="24"/>
        </w:rPr>
      </w:pPr>
    </w:p>
    <w:p w14:paraId="35F0CD46" w14:textId="77777777" w:rsidR="00F0496E" w:rsidRDefault="00F0496E">
      <w:pPr>
        <w:spacing w:before="120" w:after="0" w:line="240" w:lineRule="auto"/>
        <w:rPr>
          <w:rFonts w:ascii="Times New Roman" w:eastAsia="Times New Roman" w:hAnsi="Times New Roman"/>
          <w:sz w:val="24"/>
          <w:szCs w:val="24"/>
        </w:rPr>
      </w:pPr>
    </w:p>
    <w:p w14:paraId="0A5BA2E4" w14:textId="6BCB93C0" w:rsidR="00B36274" w:rsidRPr="00926A1B" w:rsidRDefault="006F1FA2" w:rsidP="00926A1B">
      <w:pPr>
        <w:spacing w:before="120" w:after="0" w:line="240" w:lineRule="auto"/>
        <w:rPr>
          <w:rFonts w:ascii="Times New Roman" w:eastAsia="Times New Roman" w:hAnsi="Times New Roman"/>
          <w:b/>
          <w:sz w:val="24"/>
          <w:szCs w:val="24"/>
        </w:rPr>
      </w:pPr>
      <w:r>
        <w:rPr>
          <w:rFonts w:ascii="Times New Roman" w:eastAsia="Times New Roman" w:hAnsi="Times New Roman"/>
          <w:b/>
          <w:sz w:val="24"/>
          <w:szCs w:val="24"/>
        </w:rPr>
        <w:t>За възложителя:</w:t>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t>За изпълнителя:</w:t>
      </w:r>
    </w:p>
    <w:p w14:paraId="0A5BA2E5" w14:textId="77777777" w:rsidR="00B36274" w:rsidRDefault="006F1FA2">
      <w:pPr>
        <w:pBdr>
          <w:top w:val="nil"/>
          <w:left w:val="nil"/>
          <w:bottom w:val="nil"/>
          <w:right w:val="nil"/>
          <w:between w:val="nil"/>
        </w:pBdr>
        <w:spacing w:before="120"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p>
    <w:p w14:paraId="0A5BA2E6" w14:textId="2065780F" w:rsidR="00B36274" w:rsidRDefault="006F1FA2">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00926A1B">
        <w:rPr>
          <w:rFonts w:ascii="Times New Roman" w:eastAsia="Times New Roman" w:hAnsi="Times New Roman"/>
          <w:sz w:val="24"/>
          <w:szCs w:val="24"/>
        </w:rPr>
        <w:t>……………………………</w:t>
      </w:r>
    </w:p>
    <w:p w14:paraId="0E22460E" w14:textId="0AD04F42" w:rsidR="00C75636" w:rsidRDefault="00C75636" w:rsidP="00C75636">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/подпис/</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/подпис/</w:t>
      </w:r>
    </w:p>
    <w:p w14:paraId="7C899187" w14:textId="77777777" w:rsidR="00C75636" w:rsidRDefault="00C75636" w:rsidP="00C75636">
      <w:pPr>
        <w:spacing w:before="120" w:after="0" w:line="240" w:lineRule="auto"/>
        <w:rPr>
          <w:rFonts w:ascii="Times New Roman" w:eastAsia="Times New Roman" w:hAnsi="Times New Roman"/>
          <w:sz w:val="24"/>
          <w:szCs w:val="24"/>
        </w:rPr>
      </w:pPr>
    </w:p>
    <w:p w14:paraId="47BEC42D" w14:textId="7B0EA980" w:rsidR="00C75636" w:rsidRDefault="00C75636" w:rsidP="00C75636">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w:t>
      </w:r>
    </w:p>
    <w:p w14:paraId="7C78DF37" w14:textId="77777777" w:rsidR="00C75636" w:rsidRDefault="00C75636" w:rsidP="00C75636">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/имена, длъжност/</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/имена, длъжност/</w:t>
      </w:r>
    </w:p>
    <w:p w14:paraId="07923F50" w14:textId="77777777" w:rsidR="00C75636" w:rsidRDefault="00C75636" w:rsidP="00C75636">
      <w:pPr>
        <w:spacing w:before="120" w:after="0" w:line="240" w:lineRule="auto"/>
        <w:rPr>
          <w:rFonts w:ascii="Times New Roman" w:eastAsia="Times New Roman" w:hAnsi="Times New Roman"/>
          <w:sz w:val="24"/>
          <w:szCs w:val="24"/>
        </w:rPr>
      </w:pPr>
    </w:p>
    <w:p w14:paraId="0D65259C" w14:textId="77777777" w:rsidR="00C75636" w:rsidRDefault="00C75636" w:rsidP="00C75636">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w:t>
      </w:r>
    </w:p>
    <w:p w14:paraId="342C54C1" w14:textId="1FD9CFE8" w:rsidR="00C75636" w:rsidRDefault="00C75636">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/дата/</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/дата/</w:t>
      </w:r>
    </w:p>
    <w:sectPr w:rsidR="00C75636">
      <w:headerReference w:type="default" r:id="rId12"/>
      <w:footerReference w:type="default" r:id="rId13"/>
      <w:pgSz w:w="11906" w:h="16838"/>
      <w:pgMar w:top="1134" w:right="1134" w:bottom="1134"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39DA0" w14:textId="77777777" w:rsidR="00030C83" w:rsidRDefault="00030C83">
      <w:pPr>
        <w:spacing w:after="0" w:line="240" w:lineRule="auto"/>
      </w:pPr>
      <w:r>
        <w:separator/>
      </w:r>
    </w:p>
  </w:endnote>
  <w:endnote w:type="continuationSeparator" w:id="0">
    <w:p w14:paraId="5986B63A" w14:textId="77777777" w:rsidR="00030C83" w:rsidRDefault="00030C83">
      <w:pPr>
        <w:spacing w:after="0" w:line="240" w:lineRule="auto"/>
      </w:pPr>
      <w:r>
        <w:continuationSeparator/>
      </w:r>
    </w:p>
  </w:endnote>
  <w:endnote w:type="continuationNotice" w:id="1">
    <w:p w14:paraId="2FBE2C01" w14:textId="77777777" w:rsidR="00030C83" w:rsidRDefault="00030C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28EC8" w14:textId="77777777" w:rsidR="00A83B43" w:rsidRPr="00A83B43" w:rsidRDefault="00A83B43" w:rsidP="00A83B43">
    <w:pPr>
      <w:tabs>
        <w:tab w:val="center" w:pos="4680"/>
        <w:tab w:val="right" w:pos="9071"/>
        <w:tab w:val="right" w:pos="9360"/>
      </w:tabs>
      <w:spacing w:after="0" w:line="240" w:lineRule="auto"/>
      <w:jc w:val="center"/>
      <w:rPr>
        <w:rFonts w:ascii="Times New Roman" w:hAnsi="Times New Roman"/>
        <w:sz w:val="20"/>
        <w:szCs w:val="24"/>
        <w:lang w:eastAsia="bg-BG"/>
      </w:rPr>
    </w:pPr>
    <w:r w:rsidRPr="00A83B43">
      <w:rPr>
        <w:rFonts w:ascii="Times New Roman" w:hAnsi="Times New Roman"/>
        <w:i/>
        <w:iCs/>
        <w:sz w:val="20"/>
        <w:szCs w:val="24"/>
        <w:lang w:eastAsia="bg-BG"/>
      </w:rPr>
      <w:t>Този документ е създаден с финансовата подкрепа на Механизма за възстановяване и устойчивост по проект № BG-RRP-2.006-0013-C01 „Embedded Blended Leadership Environment“. Цялата отговорност за съдържанието на документа се носи от Лийн Диджитал Солюшънс ЕООД и при никакви обстоятелства не може да се приема, че този документ отразява официалното становище на ЕС и СНД.</w:t>
    </w:r>
    <w:r w:rsidRPr="00A83B43">
      <w:rPr>
        <w:rFonts w:ascii="Times New Roman" w:hAnsi="Times New Roman"/>
        <w:i/>
        <w:iCs/>
        <w:sz w:val="20"/>
        <w:szCs w:val="24"/>
        <w:lang w:eastAsia="bg-BG"/>
      </w:rPr>
      <w:tab/>
      <w:t xml:space="preserve"> </w:t>
    </w:r>
    <w:r w:rsidRPr="00A83B43">
      <w:rPr>
        <w:rFonts w:ascii="Times New Roman" w:hAnsi="Times New Roman"/>
        <w:sz w:val="20"/>
        <w:szCs w:val="24"/>
        <w:lang w:eastAsia="bg-BG"/>
      </w:rPr>
      <w:fldChar w:fldCharType="begin"/>
    </w:r>
    <w:r w:rsidRPr="00A83B43">
      <w:rPr>
        <w:rFonts w:ascii="Times New Roman" w:hAnsi="Times New Roman"/>
        <w:sz w:val="20"/>
        <w:szCs w:val="24"/>
        <w:lang w:eastAsia="bg-BG"/>
      </w:rPr>
      <w:instrText xml:space="preserve"> PAGE   \* MERGEFORMAT </w:instrText>
    </w:r>
    <w:r w:rsidRPr="00A83B43">
      <w:rPr>
        <w:rFonts w:ascii="Times New Roman" w:hAnsi="Times New Roman"/>
        <w:sz w:val="20"/>
        <w:szCs w:val="24"/>
        <w:lang w:eastAsia="bg-BG"/>
      </w:rPr>
      <w:fldChar w:fldCharType="separate"/>
    </w:r>
    <w:r w:rsidRPr="00A83B43">
      <w:rPr>
        <w:rFonts w:ascii="Times New Roman" w:hAnsi="Times New Roman"/>
        <w:sz w:val="20"/>
        <w:szCs w:val="24"/>
        <w:lang w:eastAsia="bg-BG"/>
      </w:rPr>
      <w:t>1</w:t>
    </w:r>
    <w:r w:rsidRPr="00A83B43">
      <w:rPr>
        <w:rFonts w:ascii="Times New Roman" w:hAnsi="Times New Roman"/>
        <w:noProof/>
        <w:sz w:val="20"/>
        <w:szCs w:val="24"/>
        <w:lang w:eastAsia="bg-BG"/>
      </w:rPr>
      <w:fldChar w:fldCharType="end"/>
    </w:r>
  </w:p>
  <w:p w14:paraId="0A5BA2F3" w14:textId="28A78127" w:rsidR="00B36274" w:rsidRPr="00A83B43" w:rsidRDefault="00B36274" w:rsidP="00A83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7C2BE" w14:textId="77777777" w:rsidR="00030C83" w:rsidRDefault="00030C83">
      <w:pPr>
        <w:spacing w:after="0" w:line="240" w:lineRule="auto"/>
      </w:pPr>
      <w:r>
        <w:separator/>
      </w:r>
    </w:p>
  </w:footnote>
  <w:footnote w:type="continuationSeparator" w:id="0">
    <w:p w14:paraId="127576D3" w14:textId="77777777" w:rsidR="00030C83" w:rsidRDefault="00030C83">
      <w:pPr>
        <w:spacing w:after="0" w:line="240" w:lineRule="auto"/>
      </w:pPr>
      <w:r>
        <w:continuationSeparator/>
      </w:r>
    </w:p>
  </w:footnote>
  <w:footnote w:type="continuationNotice" w:id="1">
    <w:p w14:paraId="51DCAF0F" w14:textId="77777777" w:rsidR="00030C83" w:rsidRDefault="00030C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BA2E7" w14:textId="77777777" w:rsidR="00B36274" w:rsidRDefault="00B36274">
    <w:pPr>
      <w:widowControl w:val="0"/>
      <w:pBdr>
        <w:top w:val="nil"/>
        <w:left w:val="nil"/>
        <w:bottom w:val="nil"/>
        <w:right w:val="nil"/>
        <w:between w:val="nil"/>
      </w:pBdr>
      <w:spacing w:after="0"/>
      <w:rPr>
        <w:rFonts w:ascii="Times New Roman" w:eastAsia="Times New Roman" w:hAnsi="Times New Roman"/>
        <w:sz w:val="24"/>
        <w:szCs w:val="24"/>
      </w:rPr>
    </w:pPr>
  </w:p>
  <w:tbl>
    <w:tblPr>
      <w:tblW w:w="9860" w:type="dxa"/>
      <w:tblInd w:w="-120" w:type="dxa"/>
      <w:tblLayout w:type="fixed"/>
      <w:tblCellMar>
        <w:left w:w="115" w:type="dxa"/>
        <w:right w:w="115" w:type="dxa"/>
      </w:tblCellMar>
      <w:tblLook w:val="0400" w:firstRow="0" w:lastRow="0" w:firstColumn="0" w:lastColumn="0" w:noHBand="0" w:noVBand="1"/>
    </w:tblPr>
    <w:tblGrid>
      <w:gridCol w:w="3407"/>
      <w:gridCol w:w="3470"/>
      <w:gridCol w:w="2983"/>
    </w:tblGrid>
    <w:tr w:rsidR="00B36274" w14:paraId="0A5BA2F1" w14:textId="77777777">
      <w:trPr>
        <w:trHeight w:val="1691"/>
      </w:trPr>
      <w:tc>
        <w:tcPr>
          <w:tcW w:w="3407" w:type="dxa"/>
          <w:shd w:val="clear" w:color="auto" w:fill="auto"/>
        </w:tcPr>
        <w:p w14:paraId="0A5BA2E8" w14:textId="77777777" w:rsidR="00B36274" w:rsidRDefault="006F1FA2">
          <w:pPr>
            <w:spacing w:line="240" w:lineRule="auto"/>
            <w:ind w:left="-103"/>
            <w:jc w:val="center"/>
            <w:rPr>
              <w:rFonts w:ascii="Times New Roman" w:eastAsia="Times New Roman" w:hAnsi="Times New Roman"/>
            </w:rPr>
          </w:pPr>
          <w:r>
            <w:rPr>
              <w:noProof/>
            </w:rPr>
            <w:drawing>
              <wp:anchor distT="0" distB="0" distL="114300" distR="114300" simplePos="0" relativeHeight="251658240" behindDoc="0" locked="0" layoutInCell="1" hidden="0" allowOverlap="1" wp14:anchorId="0A5BA2F4" wp14:editId="0A5BA2F5">
                <wp:simplePos x="0" y="0"/>
                <wp:positionH relativeFrom="column">
                  <wp:posOffset>408305</wp:posOffset>
                </wp:positionH>
                <wp:positionV relativeFrom="paragraph">
                  <wp:posOffset>81280</wp:posOffset>
                </wp:positionV>
                <wp:extent cx="850900" cy="509270"/>
                <wp:effectExtent l="0" t="0" r="0" b="0"/>
                <wp:wrapNone/>
                <wp:docPr id="8" name="image2.jpg" descr="Description: eu_flag_1"/>
                <wp:cNvGraphicFramePr/>
                <a:graphic xmlns:a="http://schemas.openxmlformats.org/drawingml/2006/main">
                  <a:graphicData uri="http://schemas.openxmlformats.org/drawingml/2006/picture">
                    <pic:pic xmlns:pic="http://schemas.openxmlformats.org/drawingml/2006/picture">
                      <pic:nvPicPr>
                        <pic:cNvPr id="0" name="image2.jpg" descr="Description: eu_flag_1"/>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A5BA2E9" w14:textId="77777777" w:rsidR="00B36274" w:rsidRDefault="00B36274">
          <w:pPr>
            <w:spacing w:line="240" w:lineRule="auto"/>
            <w:jc w:val="center"/>
            <w:rPr>
              <w:rFonts w:ascii="Times New Roman" w:eastAsia="Times New Roman" w:hAnsi="Times New Roman"/>
              <w:b/>
              <w:sz w:val="12"/>
              <w:szCs w:val="12"/>
            </w:rPr>
          </w:pPr>
        </w:p>
        <w:p w14:paraId="0A5BA2EA" w14:textId="77777777" w:rsidR="00B36274" w:rsidRDefault="006F1FA2">
          <w:pPr>
            <w:tabs>
              <w:tab w:val="center" w:pos="4153"/>
              <w:tab w:val="right" w:pos="9356"/>
            </w:tabs>
            <w:spacing w:before="360" w:line="240" w:lineRule="auto"/>
            <w:jc w:val="center"/>
            <w:rPr>
              <w:rFonts w:ascii="Times New Roman" w:eastAsia="Times New Roman" w:hAnsi="Times New Roman"/>
              <w:b/>
            </w:rPr>
          </w:pPr>
          <w:r>
            <w:rPr>
              <w:rFonts w:ascii="Times New Roman" w:eastAsia="Times New Roman" w:hAnsi="Times New Roman"/>
              <w:b/>
            </w:rPr>
            <w:t>Финансирано от Европейския съюз</w:t>
          </w:r>
          <w:r>
            <w:rPr>
              <w:rFonts w:ascii="Times New Roman" w:eastAsia="Times New Roman" w:hAnsi="Times New Roman"/>
              <w:b/>
            </w:rPr>
            <w:br/>
            <w:t>СледващоПоколениеЕС</w:t>
          </w:r>
        </w:p>
      </w:tc>
      <w:tc>
        <w:tcPr>
          <w:tcW w:w="3470" w:type="dxa"/>
          <w:shd w:val="clear" w:color="auto" w:fill="auto"/>
        </w:tcPr>
        <w:p w14:paraId="0A5BA2EB" w14:textId="77777777" w:rsidR="00B36274" w:rsidRDefault="006F1FA2">
          <w:pPr>
            <w:spacing w:before="120" w:after="120" w:line="240" w:lineRule="auto"/>
            <w:jc w:val="center"/>
            <w:rPr>
              <w:rFonts w:ascii="Times New Roman" w:eastAsia="Times New Roman" w:hAnsi="Times New Roman"/>
              <w:b/>
            </w:rPr>
          </w:pPr>
          <w:r>
            <w:rPr>
              <w:rFonts w:ascii="Times New Roman" w:eastAsia="Times New Roman" w:hAnsi="Times New Roman"/>
              <w:noProof/>
            </w:rPr>
            <w:drawing>
              <wp:inline distT="0" distB="0" distL="0" distR="0" wp14:anchorId="0A5BA2F6" wp14:editId="0A5BA2F7">
                <wp:extent cx="609600" cy="5334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09600" cy="533400"/>
                        </a:xfrm>
                        <a:prstGeom prst="rect">
                          <a:avLst/>
                        </a:prstGeom>
                        <a:ln/>
                      </pic:spPr>
                    </pic:pic>
                  </a:graphicData>
                </a:graphic>
              </wp:inline>
            </w:drawing>
          </w:r>
        </w:p>
        <w:p w14:paraId="0A5BA2EC" w14:textId="77777777" w:rsidR="00B36274" w:rsidRDefault="006F1FA2">
          <w:pPr>
            <w:spacing w:before="120" w:after="120" w:line="240" w:lineRule="auto"/>
            <w:jc w:val="center"/>
            <w:rPr>
              <w:rFonts w:ascii="Times New Roman" w:eastAsia="Times New Roman" w:hAnsi="Times New Roman"/>
            </w:rPr>
          </w:pPr>
          <w:r>
            <w:rPr>
              <w:rFonts w:ascii="Times New Roman" w:eastAsia="Times New Roman" w:hAnsi="Times New Roman"/>
              <w:b/>
            </w:rPr>
            <w:t>План за възстановяване и устойчивост</w:t>
          </w:r>
        </w:p>
      </w:tc>
      <w:tc>
        <w:tcPr>
          <w:tcW w:w="2983" w:type="dxa"/>
          <w:shd w:val="clear" w:color="auto" w:fill="auto"/>
        </w:tcPr>
        <w:p w14:paraId="0A5BA2ED" w14:textId="77777777" w:rsidR="00B36274" w:rsidRDefault="006F1FA2">
          <w:pPr>
            <w:tabs>
              <w:tab w:val="center" w:pos="4153"/>
              <w:tab w:val="right" w:pos="9356"/>
            </w:tabs>
            <w:spacing w:line="240" w:lineRule="auto"/>
            <w:rPr>
              <w:rFonts w:ascii="Times New Roman" w:eastAsia="Times New Roman" w:hAnsi="Times New Roman"/>
              <w:b/>
            </w:rPr>
          </w:pPr>
          <w:r>
            <w:rPr>
              <w:noProof/>
            </w:rPr>
            <w:drawing>
              <wp:anchor distT="0" distB="0" distL="114300" distR="114300" simplePos="0" relativeHeight="251658241" behindDoc="0" locked="0" layoutInCell="1" hidden="0" allowOverlap="1" wp14:anchorId="0A5BA2F8" wp14:editId="0A5BA2F9">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7" name="image3.png" descr="Преглед на изображението източник"/>
                <wp:cNvGraphicFramePr/>
                <a:graphic xmlns:a="http://schemas.openxmlformats.org/drawingml/2006/main">
                  <a:graphicData uri="http://schemas.openxmlformats.org/drawingml/2006/picture">
                    <pic:pic xmlns:pic="http://schemas.openxmlformats.org/drawingml/2006/picture">
                      <pic:nvPicPr>
                        <pic:cNvPr id="0" name="image3.png" descr="Преглед на изображението източник"/>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A5BA2EE" w14:textId="77777777" w:rsidR="00B36274" w:rsidRDefault="00B36274">
          <w:pPr>
            <w:tabs>
              <w:tab w:val="center" w:pos="4153"/>
              <w:tab w:val="right" w:pos="9356"/>
            </w:tabs>
            <w:spacing w:line="240" w:lineRule="auto"/>
            <w:rPr>
              <w:rFonts w:ascii="Times New Roman" w:eastAsia="Times New Roman" w:hAnsi="Times New Roman"/>
              <w:b/>
            </w:rPr>
          </w:pPr>
        </w:p>
        <w:p w14:paraId="0A5BA2EF" w14:textId="77777777" w:rsidR="00B36274" w:rsidRDefault="00B36274">
          <w:pPr>
            <w:tabs>
              <w:tab w:val="center" w:pos="4153"/>
              <w:tab w:val="right" w:pos="9356"/>
            </w:tabs>
            <w:spacing w:line="240" w:lineRule="auto"/>
            <w:rPr>
              <w:rFonts w:ascii="Times New Roman" w:eastAsia="Times New Roman" w:hAnsi="Times New Roman"/>
              <w:b/>
            </w:rPr>
          </w:pPr>
        </w:p>
        <w:p w14:paraId="0A5BA2F0" w14:textId="77777777" w:rsidR="00B36274" w:rsidRDefault="006F1FA2">
          <w:pPr>
            <w:tabs>
              <w:tab w:val="center" w:pos="4153"/>
              <w:tab w:val="right" w:pos="9356"/>
            </w:tabs>
            <w:spacing w:line="240" w:lineRule="auto"/>
            <w:jc w:val="center"/>
            <w:rPr>
              <w:rFonts w:ascii="Times New Roman" w:eastAsia="Times New Roman" w:hAnsi="Times New Roman"/>
              <w:b/>
            </w:rPr>
          </w:pPr>
          <w:r>
            <w:rPr>
              <w:rFonts w:ascii="Times New Roman" w:eastAsia="Times New Roman" w:hAnsi="Times New Roman"/>
              <w:b/>
            </w:rPr>
            <w:t>Република България</w:t>
          </w:r>
        </w:p>
      </w:tc>
    </w:tr>
  </w:tbl>
  <w:p w14:paraId="0A5BA2F2" w14:textId="2D8ECE2D" w:rsidR="00B36274" w:rsidRDefault="009E7EB4" w:rsidP="009E7EB4">
    <w:pPr>
      <w:spacing w:after="120" w:line="240" w:lineRule="auto"/>
      <w:ind w:right="-425"/>
      <w:rPr>
        <w:rFonts w:ascii="Times New Roman" w:eastAsia="Times New Roman" w:hAnsi="Times New Roman"/>
        <w:i/>
      </w:rPr>
    </w:pPr>
    <w:r w:rsidRPr="009E7EB4">
      <w:rPr>
        <w:rFonts w:ascii="Times New Roman" w:eastAsia="Times New Roman" w:hAnsi="Times New Roman"/>
        <w:i/>
      </w:rPr>
      <w:t>Проект № BG-RRP-2.006-0013-C01 „Embedded Blended Leadership Environment“ финансиран от Следващо поколение ЕС чрез План за възстановяване и устойчивост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00505"/>
    <w:multiLevelType w:val="multilevel"/>
    <w:tmpl w:val="6B480E0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C6553D"/>
    <w:multiLevelType w:val="multilevel"/>
    <w:tmpl w:val="9FF2B6AE"/>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15:restartNumberingAfterBreak="0">
    <w:nsid w:val="14C56BD0"/>
    <w:multiLevelType w:val="multilevel"/>
    <w:tmpl w:val="CA968C8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FD49BE"/>
    <w:multiLevelType w:val="multilevel"/>
    <w:tmpl w:val="6DCC8C80"/>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23B6286E"/>
    <w:multiLevelType w:val="multilevel"/>
    <w:tmpl w:val="94924C18"/>
    <w:lvl w:ilvl="0">
      <w:start w:val="8"/>
      <w:numFmt w:val="decimal"/>
      <w:lvlText w:val="%1"/>
      <w:lvlJc w:val="left"/>
      <w:pPr>
        <w:ind w:left="501" w:hanging="501"/>
      </w:pPr>
      <w:rPr>
        <w:rFonts w:hint="default"/>
        <w:color w:val="auto"/>
      </w:rPr>
    </w:lvl>
    <w:lvl w:ilvl="1">
      <w:start w:val="3"/>
      <w:numFmt w:val="decimal"/>
      <w:lvlText w:val="%1.%2"/>
      <w:lvlJc w:val="left"/>
      <w:pPr>
        <w:ind w:left="501" w:hanging="501"/>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2BA22604"/>
    <w:multiLevelType w:val="multilevel"/>
    <w:tmpl w:val="46524A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DD0EE6"/>
    <w:multiLevelType w:val="multilevel"/>
    <w:tmpl w:val="7AA21C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C002FD"/>
    <w:multiLevelType w:val="multilevel"/>
    <w:tmpl w:val="C6925C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C740C3"/>
    <w:multiLevelType w:val="multilevel"/>
    <w:tmpl w:val="55EEF9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8B225E"/>
    <w:multiLevelType w:val="multilevel"/>
    <w:tmpl w:val="3C1422E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11284B"/>
    <w:multiLevelType w:val="multilevel"/>
    <w:tmpl w:val="11B2266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246C2B"/>
    <w:multiLevelType w:val="multilevel"/>
    <w:tmpl w:val="F238D8A8"/>
    <w:lvl w:ilvl="0">
      <w:start w:val="18"/>
      <w:numFmt w:val="decimal"/>
      <w:lvlText w:val="%1."/>
      <w:lvlJc w:val="left"/>
      <w:pPr>
        <w:ind w:left="501" w:hanging="501"/>
      </w:pPr>
      <w:rPr>
        <w:rFonts w:hint="default"/>
      </w:rPr>
    </w:lvl>
    <w:lvl w:ilvl="1">
      <w:start w:val="1"/>
      <w:numFmt w:val="decimal"/>
      <w:lvlText w:val="%1.%2."/>
      <w:lvlJc w:val="left"/>
      <w:pPr>
        <w:ind w:left="501" w:hanging="50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4916CA"/>
    <w:multiLevelType w:val="multilevel"/>
    <w:tmpl w:val="E29C2FF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457C7568"/>
    <w:multiLevelType w:val="multilevel"/>
    <w:tmpl w:val="BE0EA3E8"/>
    <w:lvl w:ilvl="0">
      <w:start w:val="17"/>
      <w:numFmt w:val="decimal"/>
      <w:lvlText w:val="%1."/>
      <w:lvlJc w:val="left"/>
      <w:pPr>
        <w:ind w:left="501" w:hanging="501"/>
      </w:pPr>
      <w:rPr>
        <w:rFonts w:hint="default"/>
      </w:rPr>
    </w:lvl>
    <w:lvl w:ilvl="1">
      <w:start w:val="1"/>
      <w:numFmt w:val="decimal"/>
      <w:lvlText w:val="%1.%2."/>
      <w:lvlJc w:val="left"/>
      <w:pPr>
        <w:ind w:left="501" w:hanging="50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F7CE9C"/>
    <w:multiLevelType w:val="hybridMultilevel"/>
    <w:tmpl w:val="80AA77D0"/>
    <w:lvl w:ilvl="0" w:tplc="FEE40F5C">
      <w:start w:val="1"/>
      <w:numFmt w:val="bullet"/>
      <w:lvlText w:val="-"/>
      <w:lvlJc w:val="left"/>
      <w:pPr>
        <w:ind w:left="720" w:hanging="360"/>
      </w:pPr>
      <w:rPr>
        <w:rFonts w:ascii="Times New Roman" w:hAnsi="Times New Roman" w:hint="default"/>
      </w:rPr>
    </w:lvl>
    <w:lvl w:ilvl="1" w:tplc="B1C676D8">
      <w:start w:val="1"/>
      <w:numFmt w:val="bullet"/>
      <w:lvlText w:val="o"/>
      <w:lvlJc w:val="left"/>
      <w:pPr>
        <w:ind w:left="1440" w:hanging="360"/>
      </w:pPr>
      <w:rPr>
        <w:rFonts w:ascii="Courier New" w:hAnsi="Courier New" w:hint="default"/>
      </w:rPr>
    </w:lvl>
    <w:lvl w:ilvl="2" w:tplc="D94E347A">
      <w:start w:val="1"/>
      <w:numFmt w:val="bullet"/>
      <w:lvlText w:val=""/>
      <w:lvlJc w:val="left"/>
      <w:pPr>
        <w:ind w:left="2160" w:hanging="360"/>
      </w:pPr>
      <w:rPr>
        <w:rFonts w:ascii="Wingdings" w:hAnsi="Wingdings" w:hint="default"/>
      </w:rPr>
    </w:lvl>
    <w:lvl w:ilvl="3" w:tplc="9FEA4458">
      <w:start w:val="1"/>
      <w:numFmt w:val="bullet"/>
      <w:lvlText w:val=""/>
      <w:lvlJc w:val="left"/>
      <w:pPr>
        <w:ind w:left="2880" w:hanging="360"/>
      </w:pPr>
      <w:rPr>
        <w:rFonts w:ascii="Symbol" w:hAnsi="Symbol" w:hint="default"/>
      </w:rPr>
    </w:lvl>
    <w:lvl w:ilvl="4" w:tplc="3FF27550">
      <w:start w:val="1"/>
      <w:numFmt w:val="bullet"/>
      <w:lvlText w:val="o"/>
      <w:lvlJc w:val="left"/>
      <w:pPr>
        <w:ind w:left="3600" w:hanging="360"/>
      </w:pPr>
      <w:rPr>
        <w:rFonts w:ascii="Courier New" w:hAnsi="Courier New" w:hint="default"/>
      </w:rPr>
    </w:lvl>
    <w:lvl w:ilvl="5" w:tplc="E92A959A">
      <w:start w:val="1"/>
      <w:numFmt w:val="bullet"/>
      <w:lvlText w:val=""/>
      <w:lvlJc w:val="left"/>
      <w:pPr>
        <w:ind w:left="4320" w:hanging="360"/>
      </w:pPr>
      <w:rPr>
        <w:rFonts w:ascii="Wingdings" w:hAnsi="Wingdings" w:hint="default"/>
      </w:rPr>
    </w:lvl>
    <w:lvl w:ilvl="6" w:tplc="B48CEC3C">
      <w:start w:val="1"/>
      <w:numFmt w:val="bullet"/>
      <w:lvlText w:val=""/>
      <w:lvlJc w:val="left"/>
      <w:pPr>
        <w:ind w:left="5040" w:hanging="360"/>
      </w:pPr>
      <w:rPr>
        <w:rFonts w:ascii="Symbol" w:hAnsi="Symbol" w:hint="default"/>
      </w:rPr>
    </w:lvl>
    <w:lvl w:ilvl="7" w:tplc="3B8268B0">
      <w:start w:val="1"/>
      <w:numFmt w:val="bullet"/>
      <w:lvlText w:val="o"/>
      <w:lvlJc w:val="left"/>
      <w:pPr>
        <w:ind w:left="5760" w:hanging="360"/>
      </w:pPr>
      <w:rPr>
        <w:rFonts w:ascii="Courier New" w:hAnsi="Courier New" w:hint="default"/>
      </w:rPr>
    </w:lvl>
    <w:lvl w:ilvl="8" w:tplc="AECA1B2C">
      <w:start w:val="1"/>
      <w:numFmt w:val="bullet"/>
      <w:lvlText w:val=""/>
      <w:lvlJc w:val="left"/>
      <w:pPr>
        <w:ind w:left="6480" w:hanging="360"/>
      </w:pPr>
      <w:rPr>
        <w:rFonts w:ascii="Wingdings" w:hAnsi="Wingdings" w:hint="default"/>
      </w:rPr>
    </w:lvl>
  </w:abstractNum>
  <w:abstractNum w:abstractNumId="15" w15:restartNumberingAfterBreak="0">
    <w:nsid w:val="63284A4C"/>
    <w:multiLevelType w:val="hybridMultilevel"/>
    <w:tmpl w:val="A4EA5176"/>
    <w:lvl w:ilvl="0" w:tplc="16DEBE56">
      <w:start w:val="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492765"/>
    <w:multiLevelType w:val="multilevel"/>
    <w:tmpl w:val="F878C0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4023531">
    <w:abstractNumId w:val="1"/>
  </w:num>
  <w:num w:numId="2" w16cid:durableId="640966139">
    <w:abstractNumId w:val="12"/>
  </w:num>
  <w:num w:numId="3" w16cid:durableId="1210728963">
    <w:abstractNumId w:val="2"/>
  </w:num>
  <w:num w:numId="4" w16cid:durableId="436365752">
    <w:abstractNumId w:val="15"/>
  </w:num>
  <w:num w:numId="5" w16cid:durableId="1416173255">
    <w:abstractNumId w:val="16"/>
  </w:num>
  <w:num w:numId="6" w16cid:durableId="1281961088">
    <w:abstractNumId w:val="6"/>
  </w:num>
  <w:num w:numId="7" w16cid:durableId="1211065423">
    <w:abstractNumId w:val="3"/>
  </w:num>
  <w:num w:numId="8" w16cid:durableId="196353018">
    <w:abstractNumId w:val="8"/>
  </w:num>
  <w:num w:numId="9" w16cid:durableId="1730229833">
    <w:abstractNumId w:val="7"/>
  </w:num>
  <w:num w:numId="10" w16cid:durableId="1791821902">
    <w:abstractNumId w:val="5"/>
  </w:num>
  <w:num w:numId="11" w16cid:durableId="1999992148">
    <w:abstractNumId w:val="9"/>
  </w:num>
  <w:num w:numId="12" w16cid:durableId="2100522065">
    <w:abstractNumId w:val="10"/>
  </w:num>
  <w:num w:numId="13" w16cid:durableId="957638491">
    <w:abstractNumId w:val="0"/>
  </w:num>
  <w:num w:numId="14" w16cid:durableId="1026368183">
    <w:abstractNumId w:val="13"/>
  </w:num>
  <w:num w:numId="15" w16cid:durableId="576718655">
    <w:abstractNumId w:val="11"/>
  </w:num>
  <w:num w:numId="16" w16cid:durableId="1376000941">
    <w:abstractNumId w:val="4"/>
  </w:num>
  <w:num w:numId="17" w16cid:durableId="200424218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74"/>
    <w:rsid w:val="000027B6"/>
    <w:rsid w:val="00007CA7"/>
    <w:rsid w:val="000270AF"/>
    <w:rsid w:val="00030C83"/>
    <w:rsid w:val="00032131"/>
    <w:rsid w:val="000344A7"/>
    <w:rsid w:val="000349CE"/>
    <w:rsid w:val="00035EA6"/>
    <w:rsid w:val="000364A0"/>
    <w:rsid w:val="0004236D"/>
    <w:rsid w:val="00052245"/>
    <w:rsid w:val="0006022C"/>
    <w:rsid w:val="000639D9"/>
    <w:rsid w:val="00066266"/>
    <w:rsid w:val="00066AC0"/>
    <w:rsid w:val="00085104"/>
    <w:rsid w:val="00086DE2"/>
    <w:rsid w:val="000900FF"/>
    <w:rsid w:val="000941EA"/>
    <w:rsid w:val="000A1F70"/>
    <w:rsid w:val="000A287C"/>
    <w:rsid w:val="000A480A"/>
    <w:rsid w:val="000A58F6"/>
    <w:rsid w:val="000B0D24"/>
    <w:rsid w:val="000B33D1"/>
    <w:rsid w:val="000C104E"/>
    <w:rsid w:val="000C3761"/>
    <w:rsid w:val="000D2412"/>
    <w:rsid w:val="000D652D"/>
    <w:rsid w:val="000E18F2"/>
    <w:rsid w:val="00107DF8"/>
    <w:rsid w:val="00111B26"/>
    <w:rsid w:val="00112C16"/>
    <w:rsid w:val="0011558F"/>
    <w:rsid w:val="00116C2F"/>
    <w:rsid w:val="00124AEA"/>
    <w:rsid w:val="001258E3"/>
    <w:rsid w:val="001372FB"/>
    <w:rsid w:val="00142F38"/>
    <w:rsid w:val="001462B0"/>
    <w:rsid w:val="001478BD"/>
    <w:rsid w:val="00154318"/>
    <w:rsid w:val="00160886"/>
    <w:rsid w:val="00167E22"/>
    <w:rsid w:val="00175356"/>
    <w:rsid w:val="001774FB"/>
    <w:rsid w:val="00190DAF"/>
    <w:rsid w:val="00194C89"/>
    <w:rsid w:val="001A048E"/>
    <w:rsid w:val="001A4427"/>
    <w:rsid w:val="001A4AA3"/>
    <w:rsid w:val="001A5CC9"/>
    <w:rsid w:val="001C1A08"/>
    <w:rsid w:val="001C796E"/>
    <w:rsid w:val="001D0813"/>
    <w:rsid w:val="001D5915"/>
    <w:rsid w:val="001E0858"/>
    <w:rsid w:val="001E4B68"/>
    <w:rsid w:val="001E55E8"/>
    <w:rsid w:val="001F0CF2"/>
    <w:rsid w:val="001F192B"/>
    <w:rsid w:val="001F251A"/>
    <w:rsid w:val="001F2A76"/>
    <w:rsid w:val="001F49A8"/>
    <w:rsid w:val="001F4F39"/>
    <w:rsid w:val="001F76FD"/>
    <w:rsid w:val="002103D5"/>
    <w:rsid w:val="00210F45"/>
    <w:rsid w:val="002127DF"/>
    <w:rsid w:val="0021644D"/>
    <w:rsid w:val="00220B04"/>
    <w:rsid w:val="002307C0"/>
    <w:rsid w:val="002335F9"/>
    <w:rsid w:val="00247187"/>
    <w:rsid w:val="0025438E"/>
    <w:rsid w:val="002661D2"/>
    <w:rsid w:val="0027037E"/>
    <w:rsid w:val="00270839"/>
    <w:rsid w:val="002735C8"/>
    <w:rsid w:val="00284A4C"/>
    <w:rsid w:val="0029023A"/>
    <w:rsid w:val="002A708F"/>
    <w:rsid w:val="002B6891"/>
    <w:rsid w:val="002D06E3"/>
    <w:rsid w:val="002E32E5"/>
    <w:rsid w:val="002F3D4D"/>
    <w:rsid w:val="002F403E"/>
    <w:rsid w:val="00302266"/>
    <w:rsid w:val="0030334E"/>
    <w:rsid w:val="0030574C"/>
    <w:rsid w:val="00305AF9"/>
    <w:rsid w:val="00322C0A"/>
    <w:rsid w:val="00323F73"/>
    <w:rsid w:val="00324A08"/>
    <w:rsid w:val="00331A74"/>
    <w:rsid w:val="00334B33"/>
    <w:rsid w:val="00335A04"/>
    <w:rsid w:val="0034042D"/>
    <w:rsid w:val="0034088F"/>
    <w:rsid w:val="00340B45"/>
    <w:rsid w:val="00353090"/>
    <w:rsid w:val="00354236"/>
    <w:rsid w:val="00364C20"/>
    <w:rsid w:val="00371079"/>
    <w:rsid w:val="00380C68"/>
    <w:rsid w:val="00380E6B"/>
    <w:rsid w:val="003846A4"/>
    <w:rsid w:val="00392DF6"/>
    <w:rsid w:val="00393E9F"/>
    <w:rsid w:val="003968BD"/>
    <w:rsid w:val="003A3C8D"/>
    <w:rsid w:val="003A7BA8"/>
    <w:rsid w:val="003B059E"/>
    <w:rsid w:val="003B5235"/>
    <w:rsid w:val="003C3D28"/>
    <w:rsid w:val="003D5875"/>
    <w:rsid w:val="003D6B8D"/>
    <w:rsid w:val="003E2552"/>
    <w:rsid w:val="003E3E01"/>
    <w:rsid w:val="003E559E"/>
    <w:rsid w:val="003E728C"/>
    <w:rsid w:val="003E745F"/>
    <w:rsid w:val="003F057B"/>
    <w:rsid w:val="004034F4"/>
    <w:rsid w:val="00410AE1"/>
    <w:rsid w:val="00414930"/>
    <w:rsid w:val="00417EC2"/>
    <w:rsid w:val="00437F75"/>
    <w:rsid w:val="00450B2C"/>
    <w:rsid w:val="00451CF2"/>
    <w:rsid w:val="004539FA"/>
    <w:rsid w:val="00457F4D"/>
    <w:rsid w:val="004700DA"/>
    <w:rsid w:val="004746EC"/>
    <w:rsid w:val="004A328B"/>
    <w:rsid w:val="004B39D4"/>
    <w:rsid w:val="004B3D58"/>
    <w:rsid w:val="004C4394"/>
    <w:rsid w:val="004C5FD8"/>
    <w:rsid w:val="004C774C"/>
    <w:rsid w:val="004C7ABF"/>
    <w:rsid w:val="004D38BC"/>
    <w:rsid w:val="004E6090"/>
    <w:rsid w:val="004E76C2"/>
    <w:rsid w:val="0050350C"/>
    <w:rsid w:val="00504629"/>
    <w:rsid w:val="00536765"/>
    <w:rsid w:val="00545FD7"/>
    <w:rsid w:val="00550C58"/>
    <w:rsid w:val="0055563D"/>
    <w:rsid w:val="00556871"/>
    <w:rsid w:val="00562736"/>
    <w:rsid w:val="005640CE"/>
    <w:rsid w:val="00565BC1"/>
    <w:rsid w:val="00571F37"/>
    <w:rsid w:val="00573358"/>
    <w:rsid w:val="00574F78"/>
    <w:rsid w:val="00582388"/>
    <w:rsid w:val="0059239B"/>
    <w:rsid w:val="005975FA"/>
    <w:rsid w:val="005A0603"/>
    <w:rsid w:val="005B04CD"/>
    <w:rsid w:val="005B56DA"/>
    <w:rsid w:val="005B6795"/>
    <w:rsid w:val="005C1C5B"/>
    <w:rsid w:val="005C1D01"/>
    <w:rsid w:val="005C3A4F"/>
    <w:rsid w:val="005C4333"/>
    <w:rsid w:val="005C6AE9"/>
    <w:rsid w:val="005D0878"/>
    <w:rsid w:val="005D3CCF"/>
    <w:rsid w:val="005D69B3"/>
    <w:rsid w:val="005F47FD"/>
    <w:rsid w:val="0060522A"/>
    <w:rsid w:val="006079A4"/>
    <w:rsid w:val="00614076"/>
    <w:rsid w:val="0061619C"/>
    <w:rsid w:val="0061779F"/>
    <w:rsid w:val="0063231D"/>
    <w:rsid w:val="00632FBE"/>
    <w:rsid w:val="0063580D"/>
    <w:rsid w:val="00636E9C"/>
    <w:rsid w:val="00641DA4"/>
    <w:rsid w:val="00645D92"/>
    <w:rsid w:val="00646737"/>
    <w:rsid w:val="00651713"/>
    <w:rsid w:val="006519C0"/>
    <w:rsid w:val="006543D8"/>
    <w:rsid w:val="0065441D"/>
    <w:rsid w:val="00655520"/>
    <w:rsid w:val="0065561D"/>
    <w:rsid w:val="00657BB1"/>
    <w:rsid w:val="00660ABC"/>
    <w:rsid w:val="00664D52"/>
    <w:rsid w:val="00666777"/>
    <w:rsid w:val="00670638"/>
    <w:rsid w:val="00682141"/>
    <w:rsid w:val="00683AF3"/>
    <w:rsid w:val="006846F1"/>
    <w:rsid w:val="006924B7"/>
    <w:rsid w:val="006A1E40"/>
    <w:rsid w:val="006A4F66"/>
    <w:rsid w:val="006B0E08"/>
    <w:rsid w:val="006D3489"/>
    <w:rsid w:val="006D6DC6"/>
    <w:rsid w:val="006E35B1"/>
    <w:rsid w:val="006E7C36"/>
    <w:rsid w:val="006F0600"/>
    <w:rsid w:val="006F0B55"/>
    <w:rsid w:val="006F1FA2"/>
    <w:rsid w:val="006F639D"/>
    <w:rsid w:val="006F7B22"/>
    <w:rsid w:val="00700126"/>
    <w:rsid w:val="00700C13"/>
    <w:rsid w:val="00701019"/>
    <w:rsid w:val="0070201C"/>
    <w:rsid w:val="00702A83"/>
    <w:rsid w:val="007048BE"/>
    <w:rsid w:val="00706937"/>
    <w:rsid w:val="007129D9"/>
    <w:rsid w:val="00714505"/>
    <w:rsid w:val="007326F8"/>
    <w:rsid w:val="00744287"/>
    <w:rsid w:val="00746185"/>
    <w:rsid w:val="00757233"/>
    <w:rsid w:val="007648C7"/>
    <w:rsid w:val="00764B63"/>
    <w:rsid w:val="007722D5"/>
    <w:rsid w:val="00773FC9"/>
    <w:rsid w:val="0078316B"/>
    <w:rsid w:val="00784611"/>
    <w:rsid w:val="007906A8"/>
    <w:rsid w:val="007A39CF"/>
    <w:rsid w:val="007A775C"/>
    <w:rsid w:val="007B0C8D"/>
    <w:rsid w:val="007B5BE0"/>
    <w:rsid w:val="007B74BC"/>
    <w:rsid w:val="007B7DE3"/>
    <w:rsid w:val="007C5754"/>
    <w:rsid w:val="007C5B75"/>
    <w:rsid w:val="007C7CDE"/>
    <w:rsid w:val="007D45AE"/>
    <w:rsid w:val="007D6C51"/>
    <w:rsid w:val="007E4959"/>
    <w:rsid w:val="007F4B2E"/>
    <w:rsid w:val="00802136"/>
    <w:rsid w:val="00805D1B"/>
    <w:rsid w:val="00806C50"/>
    <w:rsid w:val="00812489"/>
    <w:rsid w:val="008245F3"/>
    <w:rsid w:val="008433ED"/>
    <w:rsid w:val="00846A9E"/>
    <w:rsid w:val="0085191A"/>
    <w:rsid w:val="00852861"/>
    <w:rsid w:val="0085350C"/>
    <w:rsid w:val="0086199C"/>
    <w:rsid w:val="00870F69"/>
    <w:rsid w:val="0087209D"/>
    <w:rsid w:val="008736A5"/>
    <w:rsid w:val="0087785A"/>
    <w:rsid w:val="008810E4"/>
    <w:rsid w:val="00881B18"/>
    <w:rsid w:val="00886125"/>
    <w:rsid w:val="00887587"/>
    <w:rsid w:val="00897206"/>
    <w:rsid w:val="008A35A3"/>
    <w:rsid w:val="008D5581"/>
    <w:rsid w:val="008F3D23"/>
    <w:rsid w:val="008F6B4F"/>
    <w:rsid w:val="009010DD"/>
    <w:rsid w:val="00901473"/>
    <w:rsid w:val="00902C69"/>
    <w:rsid w:val="00905CD9"/>
    <w:rsid w:val="009111C6"/>
    <w:rsid w:val="00911221"/>
    <w:rsid w:val="00911D9C"/>
    <w:rsid w:val="00914923"/>
    <w:rsid w:val="00926A1B"/>
    <w:rsid w:val="009330B4"/>
    <w:rsid w:val="009435C3"/>
    <w:rsid w:val="00944623"/>
    <w:rsid w:val="00950F79"/>
    <w:rsid w:val="00954FA5"/>
    <w:rsid w:val="00956132"/>
    <w:rsid w:val="00961016"/>
    <w:rsid w:val="00971736"/>
    <w:rsid w:val="00971A9D"/>
    <w:rsid w:val="00981CFF"/>
    <w:rsid w:val="009860AB"/>
    <w:rsid w:val="009919C9"/>
    <w:rsid w:val="009937EA"/>
    <w:rsid w:val="00994955"/>
    <w:rsid w:val="009A0F86"/>
    <w:rsid w:val="009A31C7"/>
    <w:rsid w:val="009A73B6"/>
    <w:rsid w:val="009C3582"/>
    <w:rsid w:val="009C4AF6"/>
    <w:rsid w:val="009C7BD9"/>
    <w:rsid w:val="009D0809"/>
    <w:rsid w:val="009D545B"/>
    <w:rsid w:val="009D7276"/>
    <w:rsid w:val="009E0D6A"/>
    <w:rsid w:val="009E2551"/>
    <w:rsid w:val="009E5DB7"/>
    <w:rsid w:val="009E6003"/>
    <w:rsid w:val="009E618E"/>
    <w:rsid w:val="009E778F"/>
    <w:rsid w:val="009E7EB4"/>
    <w:rsid w:val="009F275F"/>
    <w:rsid w:val="009F4226"/>
    <w:rsid w:val="009F461A"/>
    <w:rsid w:val="009F58B4"/>
    <w:rsid w:val="00A00B64"/>
    <w:rsid w:val="00A016DC"/>
    <w:rsid w:val="00A01E45"/>
    <w:rsid w:val="00A0350C"/>
    <w:rsid w:val="00A109BD"/>
    <w:rsid w:val="00A1388B"/>
    <w:rsid w:val="00A1677B"/>
    <w:rsid w:val="00A20A60"/>
    <w:rsid w:val="00A24DC0"/>
    <w:rsid w:val="00A34E72"/>
    <w:rsid w:val="00A3631B"/>
    <w:rsid w:val="00A514DD"/>
    <w:rsid w:val="00A5193C"/>
    <w:rsid w:val="00A550B3"/>
    <w:rsid w:val="00A65AC8"/>
    <w:rsid w:val="00A70E2B"/>
    <w:rsid w:val="00A74013"/>
    <w:rsid w:val="00A75CEC"/>
    <w:rsid w:val="00A8345A"/>
    <w:rsid w:val="00A83B43"/>
    <w:rsid w:val="00A83DB4"/>
    <w:rsid w:val="00AA6710"/>
    <w:rsid w:val="00AA7B01"/>
    <w:rsid w:val="00AC338B"/>
    <w:rsid w:val="00AE0525"/>
    <w:rsid w:val="00AE5260"/>
    <w:rsid w:val="00AE53BC"/>
    <w:rsid w:val="00AF0261"/>
    <w:rsid w:val="00AF7885"/>
    <w:rsid w:val="00B04644"/>
    <w:rsid w:val="00B06648"/>
    <w:rsid w:val="00B10DAF"/>
    <w:rsid w:val="00B11253"/>
    <w:rsid w:val="00B14619"/>
    <w:rsid w:val="00B22F25"/>
    <w:rsid w:val="00B27DF5"/>
    <w:rsid w:val="00B34F46"/>
    <w:rsid w:val="00B36274"/>
    <w:rsid w:val="00B4133D"/>
    <w:rsid w:val="00B432FE"/>
    <w:rsid w:val="00B4399E"/>
    <w:rsid w:val="00B60CD3"/>
    <w:rsid w:val="00B71F67"/>
    <w:rsid w:val="00B72212"/>
    <w:rsid w:val="00B72C0B"/>
    <w:rsid w:val="00B960B5"/>
    <w:rsid w:val="00B97AD2"/>
    <w:rsid w:val="00BA1DB0"/>
    <w:rsid w:val="00BD0102"/>
    <w:rsid w:val="00BD32D3"/>
    <w:rsid w:val="00BD45B2"/>
    <w:rsid w:val="00BD6B37"/>
    <w:rsid w:val="00BE0713"/>
    <w:rsid w:val="00BF77F6"/>
    <w:rsid w:val="00C00249"/>
    <w:rsid w:val="00C042D3"/>
    <w:rsid w:val="00C04846"/>
    <w:rsid w:val="00C056D5"/>
    <w:rsid w:val="00C14981"/>
    <w:rsid w:val="00C1516B"/>
    <w:rsid w:val="00C17A15"/>
    <w:rsid w:val="00C213B1"/>
    <w:rsid w:val="00C308A9"/>
    <w:rsid w:val="00C30989"/>
    <w:rsid w:val="00C33492"/>
    <w:rsid w:val="00C33771"/>
    <w:rsid w:val="00C40039"/>
    <w:rsid w:val="00C632EF"/>
    <w:rsid w:val="00C65975"/>
    <w:rsid w:val="00C75636"/>
    <w:rsid w:val="00C8402A"/>
    <w:rsid w:val="00C95890"/>
    <w:rsid w:val="00CA3410"/>
    <w:rsid w:val="00CA41A5"/>
    <w:rsid w:val="00CC05B5"/>
    <w:rsid w:val="00CD1124"/>
    <w:rsid w:val="00CD27B3"/>
    <w:rsid w:val="00CD5E7C"/>
    <w:rsid w:val="00CD6657"/>
    <w:rsid w:val="00CE440B"/>
    <w:rsid w:val="00CF6B83"/>
    <w:rsid w:val="00D001C1"/>
    <w:rsid w:val="00D065F1"/>
    <w:rsid w:val="00D06D4A"/>
    <w:rsid w:val="00D07F79"/>
    <w:rsid w:val="00D1015F"/>
    <w:rsid w:val="00D14DEB"/>
    <w:rsid w:val="00D156C4"/>
    <w:rsid w:val="00D17B17"/>
    <w:rsid w:val="00D22F9B"/>
    <w:rsid w:val="00D2728F"/>
    <w:rsid w:val="00D33076"/>
    <w:rsid w:val="00D40B26"/>
    <w:rsid w:val="00D40CB7"/>
    <w:rsid w:val="00D42251"/>
    <w:rsid w:val="00D4409E"/>
    <w:rsid w:val="00D46861"/>
    <w:rsid w:val="00D46A4F"/>
    <w:rsid w:val="00D56B38"/>
    <w:rsid w:val="00D626A5"/>
    <w:rsid w:val="00D73191"/>
    <w:rsid w:val="00D76DCB"/>
    <w:rsid w:val="00D77A13"/>
    <w:rsid w:val="00D91181"/>
    <w:rsid w:val="00D97600"/>
    <w:rsid w:val="00DA1716"/>
    <w:rsid w:val="00DA30A9"/>
    <w:rsid w:val="00DA5BC6"/>
    <w:rsid w:val="00DB3DFD"/>
    <w:rsid w:val="00DB4CE5"/>
    <w:rsid w:val="00DB5EE4"/>
    <w:rsid w:val="00DC2917"/>
    <w:rsid w:val="00DC3D42"/>
    <w:rsid w:val="00DC5FBD"/>
    <w:rsid w:val="00DD647C"/>
    <w:rsid w:val="00DD6E54"/>
    <w:rsid w:val="00DE01F3"/>
    <w:rsid w:val="00DE3F32"/>
    <w:rsid w:val="00DE5BAC"/>
    <w:rsid w:val="00DF337C"/>
    <w:rsid w:val="00E039EA"/>
    <w:rsid w:val="00E05E85"/>
    <w:rsid w:val="00E06B36"/>
    <w:rsid w:val="00E12B76"/>
    <w:rsid w:val="00E20F0A"/>
    <w:rsid w:val="00E2504F"/>
    <w:rsid w:val="00E3337F"/>
    <w:rsid w:val="00E45100"/>
    <w:rsid w:val="00E50677"/>
    <w:rsid w:val="00E5192D"/>
    <w:rsid w:val="00E63662"/>
    <w:rsid w:val="00E70E14"/>
    <w:rsid w:val="00E74950"/>
    <w:rsid w:val="00E76E85"/>
    <w:rsid w:val="00E83446"/>
    <w:rsid w:val="00E950B9"/>
    <w:rsid w:val="00EA1498"/>
    <w:rsid w:val="00EB5868"/>
    <w:rsid w:val="00EB76D3"/>
    <w:rsid w:val="00EC6F5E"/>
    <w:rsid w:val="00ED642C"/>
    <w:rsid w:val="00EE445B"/>
    <w:rsid w:val="00EF21DF"/>
    <w:rsid w:val="00EF30F5"/>
    <w:rsid w:val="00EF755E"/>
    <w:rsid w:val="00F0330E"/>
    <w:rsid w:val="00F0496E"/>
    <w:rsid w:val="00F07392"/>
    <w:rsid w:val="00F104D8"/>
    <w:rsid w:val="00F11525"/>
    <w:rsid w:val="00F118B5"/>
    <w:rsid w:val="00F13D24"/>
    <w:rsid w:val="00F17C2E"/>
    <w:rsid w:val="00F2039B"/>
    <w:rsid w:val="00F21F2A"/>
    <w:rsid w:val="00F22468"/>
    <w:rsid w:val="00F230D2"/>
    <w:rsid w:val="00F26B9F"/>
    <w:rsid w:val="00F319B4"/>
    <w:rsid w:val="00F457D0"/>
    <w:rsid w:val="00F61033"/>
    <w:rsid w:val="00F64A3C"/>
    <w:rsid w:val="00F6773B"/>
    <w:rsid w:val="00F67B16"/>
    <w:rsid w:val="00F835C5"/>
    <w:rsid w:val="00F94517"/>
    <w:rsid w:val="00FA3DA4"/>
    <w:rsid w:val="00FA3E22"/>
    <w:rsid w:val="00FB0A65"/>
    <w:rsid w:val="00FB17CF"/>
    <w:rsid w:val="00FB6306"/>
    <w:rsid w:val="00FC232D"/>
    <w:rsid w:val="00FD5006"/>
    <w:rsid w:val="00FD73FC"/>
    <w:rsid w:val="00FE09D1"/>
    <w:rsid w:val="00FE3CBD"/>
    <w:rsid w:val="03F07E20"/>
    <w:rsid w:val="6533C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BA292"/>
  <w15:docId w15:val="{2D62C5FC-61E9-48C1-84B0-B2F4A69A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bg-BG"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461"/>
    <w:rPr>
      <w:rFonts w:cs="Times New Roman"/>
    </w:rPr>
  </w:style>
  <w:style w:type="paragraph" w:styleId="Heading1">
    <w:name w:val="heading 1"/>
    <w:basedOn w:val="Normal"/>
    <w:next w:val="Normal"/>
    <w:link w:val="Heading1Char"/>
    <w:uiPriority w:val="9"/>
    <w:qFormat/>
    <w:rsid w:val="00D4483B"/>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D4483B"/>
    <w:pPr>
      <w:keepNext/>
      <w:spacing w:before="240" w:after="60" w:line="240" w:lineRule="auto"/>
      <w:outlineLvl w:val="2"/>
    </w:pPr>
    <w:rPr>
      <w:rFonts w:ascii="Arial" w:eastAsia="Times New Roman" w:hAnsi="Arial" w:cs="Arial"/>
      <w:b/>
      <w:bCs/>
      <w:sz w:val="26"/>
      <w:szCs w:val="26"/>
      <w:lang w:eastAsia="bg-BG"/>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45E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5EC4"/>
  </w:style>
  <w:style w:type="paragraph" w:styleId="Footer">
    <w:name w:val="footer"/>
    <w:basedOn w:val="Normal"/>
    <w:link w:val="FooterChar"/>
    <w:unhideWhenUsed/>
    <w:rsid w:val="00A45E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5EC4"/>
  </w:style>
  <w:style w:type="paragraph" w:styleId="BalloonText">
    <w:name w:val="Balloon Text"/>
    <w:basedOn w:val="Normal"/>
    <w:link w:val="BalloonTextChar"/>
    <w:uiPriority w:val="99"/>
    <w:semiHidden/>
    <w:unhideWhenUsed/>
    <w:rsid w:val="00A45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EC4"/>
    <w:rPr>
      <w:rFonts w:ascii="Tahoma" w:hAnsi="Tahoma" w:cs="Tahoma"/>
      <w:sz w:val="16"/>
      <w:szCs w:val="16"/>
    </w:rPr>
  </w:style>
  <w:style w:type="character" w:styleId="Hyperlink">
    <w:name w:val="Hyperlink"/>
    <w:basedOn w:val="DefaultParagraphFont"/>
    <w:unhideWhenUsed/>
    <w:rsid w:val="00A45EC4"/>
    <w:rPr>
      <w:color w:val="0000FF" w:themeColor="hyperlink"/>
      <w:u w:val="single"/>
    </w:rPr>
  </w:style>
  <w:style w:type="character" w:customStyle="1" w:styleId="Heading1Char">
    <w:name w:val="Heading 1 Char"/>
    <w:basedOn w:val="DefaultParagraphFont"/>
    <w:link w:val="Heading1"/>
    <w:rsid w:val="00D4483B"/>
    <w:rPr>
      <w:rFonts w:ascii="Arial" w:eastAsia="Times New Roman" w:hAnsi="Arial" w:cs="Arial"/>
      <w:b/>
      <w:bCs/>
      <w:kern w:val="32"/>
      <w:sz w:val="32"/>
      <w:szCs w:val="32"/>
      <w:lang w:eastAsia="bg-BG"/>
    </w:rPr>
  </w:style>
  <w:style w:type="character" w:customStyle="1" w:styleId="Heading3Char">
    <w:name w:val="Heading 3 Char"/>
    <w:basedOn w:val="DefaultParagraphFont"/>
    <w:link w:val="Heading3"/>
    <w:rsid w:val="00D4483B"/>
    <w:rPr>
      <w:rFonts w:ascii="Arial" w:eastAsia="Times New Roman" w:hAnsi="Arial" w:cs="Arial"/>
      <w:b/>
      <w:bCs/>
      <w:sz w:val="26"/>
      <w:szCs w:val="26"/>
      <w:lang w:eastAsia="bg-BG"/>
    </w:rPr>
  </w:style>
  <w:style w:type="paragraph" w:styleId="ListParagraph">
    <w:name w:val="List Paragraph"/>
    <w:basedOn w:val="Normal"/>
    <w:uiPriority w:val="34"/>
    <w:qFormat/>
    <w:rsid w:val="00D4483B"/>
    <w:pPr>
      <w:ind w:left="720"/>
      <w:contextualSpacing/>
    </w:pPr>
  </w:style>
  <w:style w:type="paragraph" w:styleId="BodyTextIndent">
    <w:name w:val="Body Text Indent"/>
    <w:basedOn w:val="Normal"/>
    <w:link w:val="BodyTextIndentChar"/>
    <w:rsid w:val="00C05ED0"/>
    <w:pPr>
      <w:spacing w:after="120" w:line="240" w:lineRule="auto"/>
      <w:ind w:left="360"/>
    </w:pPr>
    <w:rPr>
      <w:rFonts w:ascii="Times New Roman" w:eastAsia="Times New Roman" w:hAnsi="Times New Roman"/>
      <w:sz w:val="24"/>
      <w:szCs w:val="24"/>
      <w:lang w:eastAsia="bg-BG"/>
    </w:rPr>
  </w:style>
  <w:style w:type="character" w:customStyle="1" w:styleId="BodyTextIndentChar">
    <w:name w:val="Body Text Indent Char"/>
    <w:basedOn w:val="DefaultParagraphFont"/>
    <w:link w:val="BodyTextIndent"/>
    <w:rsid w:val="00C05ED0"/>
    <w:rPr>
      <w:rFonts w:ascii="Times New Roman" w:eastAsia="Times New Roman" w:hAnsi="Times New Roman" w:cs="Times New Roman"/>
      <w:sz w:val="24"/>
      <w:szCs w:val="24"/>
      <w:lang w:eastAsia="bg-BG"/>
    </w:rPr>
  </w:style>
  <w:style w:type="paragraph" w:customStyle="1" w:styleId="Default">
    <w:name w:val="Default"/>
    <w:rsid w:val="00353461"/>
    <w:pPr>
      <w:autoSpaceDE w:val="0"/>
      <w:autoSpaceDN w:val="0"/>
      <w:adjustRightInd w:val="0"/>
      <w:spacing w:after="0" w:line="240" w:lineRule="auto"/>
    </w:pPr>
    <w:rPr>
      <w:rFonts w:ascii="Verdana" w:hAnsi="Verdana" w:cs="Verdana"/>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437F75"/>
    <w:rPr>
      <w:sz w:val="16"/>
      <w:szCs w:val="16"/>
    </w:rPr>
  </w:style>
  <w:style w:type="paragraph" w:styleId="CommentText">
    <w:name w:val="annotation text"/>
    <w:basedOn w:val="Normal"/>
    <w:link w:val="CommentTextChar"/>
    <w:uiPriority w:val="99"/>
    <w:unhideWhenUsed/>
    <w:rsid w:val="00437F75"/>
    <w:pPr>
      <w:spacing w:line="240" w:lineRule="auto"/>
    </w:pPr>
    <w:rPr>
      <w:sz w:val="20"/>
      <w:szCs w:val="20"/>
    </w:rPr>
  </w:style>
  <w:style w:type="character" w:customStyle="1" w:styleId="CommentTextChar">
    <w:name w:val="Comment Text Char"/>
    <w:basedOn w:val="DefaultParagraphFont"/>
    <w:link w:val="CommentText"/>
    <w:uiPriority w:val="99"/>
    <w:rsid w:val="00437F75"/>
    <w:rPr>
      <w:rFonts w:cs="Times New Roman"/>
      <w:sz w:val="20"/>
      <w:szCs w:val="20"/>
    </w:rPr>
  </w:style>
  <w:style w:type="paragraph" w:styleId="CommentSubject">
    <w:name w:val="annotation subject"/>
    <w:basedOn w:val="CommentText"/>
    <w:next w:val="CommentText"/>
    <w:link w:val="CommentSubjectChar"/>
    <w:uiPriority w:val="99"/>
    <w:semiHidden/>
    <w:unhideWhenUsed/>
    <w:rsid w:val="00437F75"/>
    <w:rPr>
      <w:b/>
      <w:bCs/>
    </w:rPr>
  </w:style>
  <w:style w:type="character" w:customStyle="1" w:styleId="CommentSubjectChar">
    <w:name w:val="Comment Subject Char"/>
    <w:basedOn w:val="CommentTextChar"/>
    <w:link w:val="CommentSubject"/>
    <w:uiPriority w:val="99"/>
    <w:semiHidden/>
    <w:rsid w:val="00437F75"/>
    <w:rPr>
      <w:rFonts w:cs="Times New Roman"/>
      <w:b/>
      <w:bCs/>
      <w:sz w:val="20"/>
      <w:szCs w:val="20"/>
    </w:rPr>
  </w:style>
  <w:style w:type="paragraph" w:styleId="Revision">
    <w:name w:val="Revision"/>
    <w:hidden/>
    <w:uiPriority w:val="99"/>
    <w:semiHidden/>
    <w:rsid w:val="001A5CC9"/>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612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N5TRkH+UQTcwqBf4vHUzRFuP4Q==">CgMxLjAyCGguZ2pkZ3hzOAByITFxcUphSmpVa084cG5PTWQ4ekpaU21ZMGdLYTFHQVRyeg==</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dcc19a20-64e4-4edb-a8d2-de2ae1a3a997" xsi:nil="true"/>
    <lcf76f155ced4ddcb4097134ff3c332f xmlns="d4c5a2c0-88c6-41df-8e9b-9d841a9502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Документ" ma:contentTypeID="0x0101006934F65984D1BA48BDD999E492B1B82B" ma:contentTypeVersion="11" ma:contentTypeDescription="Създаване на нов документ" ma:contentTypeScope="" ma:versionID="bd47afb991c0452bf6d90c4aedde0df7">
  <xsd:schema xmlns:xsd="http://www.w3.org/2001/XMLSchema" xmlns:xs="http://www.w3.org/2001/XMLSchema" xmlns:p="http://schemas.microsoft.com/office/2006/metadata/properties" xmlns:ns2="d4c5a2c0-88c6-41df-8e9b-9d841a950234" xmlns:ns3="dcc19a20-64e4-4edb-a8d2-de2ae1a3a997" targetNamespace="http://schemas.microsoft.com/office/2006/metadata/properties" ma:root="true" ma:fieldsID="d1847d2e4289d93a78f6f20b17ec3ddf" ns2:_="" ns3:_="">
    <xsd:import namespace="d4c5a2c0-88c6-41df-8e9b-9d841a950234"/>
    <xsd:import namespace="dcc19a20-64e4-4edb-a8d2-de2ae1a3a9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5a2c0-88c6-41df-8e9b-9d841a950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0c112068-54c9-44f0-b9c2-b1b973ba540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19a20-64e4-4edb-a8d2-de2ae1a3a9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5ffd6d-c0e1-407a-a489-b73b1a2a30a0}" ma:internalName="TaxCatchAll" ma:showField="CatchAllData" ma:web="dcc19a20-64e4-4edb-a8d2-de2ae1a3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853C8E-C4D3-45EB-BBF0-53FAE4649594}">
  <ds:schemaRefs>
    <ds:schemaRef ds:uri="http://purl.org/dc/terms/"/>
    <ds:schemaRef ds:uri="http://schemas.openxmlformats.org/package/2006/metadata/core-properties"/>
    <ds:schemaRef ds:uri="http://schemas.microsoft.com/office/2006/documentManagement/types"/>
    <ds:schemaRef ds:uri="dcc19a20-64e4-4edb-a8d2-de2ae1a3a997"/>
    <ds:schemaRef ds:uri="http://purl.org/dc/elements/1.1/"/>
    <ds:schemaRef ds:uri="http://schemas.microsoft.com/office/2006/metadata/properties"/>
    <ds:schemaRef ds:uri="http://schemas.microsoft.com/office/infopath/2007/PartnerControls"/>
    <ds:schemaRef ds:uri="d4c5a2c0-88c6-41df-8e9b-9d841a950234"/>
    <ds:schemaRef ds:uri="http://www.w3.org/XML/1998/namespace"/>
    <ds:schemaRef ds:uri="http://purl.org/dc/dcmitype/"/>
  </ds:schemaRefs>
</ds:datastoreItem>
</file>

<file path=customXml/itemProps3.xml><?xml version="1.0" encoding="utf-8"?>
<ds:datastoreItem xmlns:ds="http://schemas.openxmlformats.org/officeDocument/2006/customXml" ds:itemID="{40F324D2-E58E-4A65-BB38-1F4DF36F8C0F}">
  <ds:schemaRefs>
    <ds:schemaRef ds:uri="http://schemas.microsoft.com/sharepoint/v3/contenttype/forms"/>
  </ds:schemaRefs>
</ds:datastoreItem>
</file>

<file path=customXml/itemProps4.xml><?xml version="1.0" encoding="utf-8"?>
<ds:datastoreItem xmlns:ds="http://schemas.openxmlformats.org/officeDocument/2006/customXml" ds:itemID="{41DCAF88-2D95-45AE-A2F7-E00583D1B7CC}">
  <ds:schemaRefs>
    <ds:schemaRef ds:uri="http://schemas.openxmlformats.org/officeDocument/2006/bibliography"/>
  </ds:schemaRefs>
</ds:datastoreItem>
</file>

<file path=customXml/itemProps5.xml><?xml version="1.0" encoding="utf-8"?>
<ds:datastoreItem xmlns:ds="http://schemas.openxmlformats.org/officeDocument/2006/customXml" ds:itemID="{D399AB4F-73DF-4CDC-AD3F-F424D6E09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5a2c0-88c6-41df-8e9b-9d841a950234"/>
    <ds:schemaRef ds:uri="dcc19a20-64e4-4edb-a8d2-de2ae1a3a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3086</Words>
  <Characters>18115</Characters>
  <Application>Microsoft Office Word</Application>
  <DocSecurity>0</DocSecurity>
  <Lines>341</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Todorov</dc:creator>
  <cp:lastModifiedBy>Kostadin Maslenishki</cp:lastModifiedBy>
  <cp:revision>585</cp:revision>
  <dcterms:created xsi:type="dcterms:W3CDTF">2017-04-11T12:30:00Z</dcterms:created>
  <dcterms:modified xsi:type="dcterms:W3CDTF">2024-07-10T13:46:00Z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0x0101006934F65984D1BA48BDD999E492B1B82B</vt:lpwstr>
  </property>
  <property fmtid="{D5CDD505-2E9C-101B-9397-08002B2CF9AE}" pid="3" name="GrammarlyDocumentId">
    <vt:lpwstr>d513e2ac372b5c8b208a48f1fbfc9474a50e075a8879b5cf3e6a2a72a8a298e6</vt:lpwstr>
  </property>
  <property fmtid="{D5CDD505-2E9C-101B-9397-08002B2CF9AE}" pid="4" name="MediaServiceImageTags">
    <vt:lpwstr/>
  </property>
</Properties>
</file>